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378B5" w14:textId="77777777" w:rsidR="004524CE" w:rsidRDefault="004524CE" w:rsidP="00002F12">
      <w:pPr>
        <w:pStyle w:val="TextosemFormatao1"/>
        <w:tabs>
          <w:tab w:val="left" w:pos="11057"/>
        </w:tabs>
        <w:spacing w:line="360" w:lineRule="auto"/>
        <w:ind w:right="-57"/>
        <w:jc w:val="both"/>
        <w:rPr>
          <w:rFonts w:ascii="Segoe UI" w:eastAsia="MS Mincho" w:hAnsi="Segoe UI" w:cs="Segoe UI"/>
          <w:b/>
          <w:bCs/>
          <w:sz w:val="24"/>
          <w:szCs w:val="24"/>
        </w:rPr>
      </w:pPr>
    </w:p>
    <w:p w14:paraId="40140F2B" w14:textId="77777777" w:rsidR="003D310F" w:rsidRPr="00D6329F" w:rsidRDefault="003D310F" w:rsidP="004524CE">
      <w:pPr>
        <w:pStyle w:val="TextosemFormatao1"/>
        <w:tabs>
          <w:tab w:val="left" w:pos="11057"/>
        </w:tabs>
        <w:spacing w:line="360" w:lineRule="auto"/>
        <w:ind w:right="-57"/>
        <w:jc w:val="both"/>
        <w:rPr>
          <w:rFonts w:ascii="Segoe UI" w:eastAsia="MS Mincho" w:hAnsi="Segoe UI" w:cs="Segoe UI"/>
          <w:b/>
          <w:bCs/>
          <w:sz w:val="24"/>
          <w:szCs w:val="24"/>
        </w:rPr>
      </w:pPr>
    </w:p>
    <w:p w14:paraId="061AB1F7" w14:textId="77777777" w:rsidR="004524CE" w:rsidRPr="00D6329F" w:rsidRDefault="004524CE" w:rsidP="004524CE">
      <w:pPr>
        <w:pStyle w:val="TextosemFormatao1"/>
        <w:tabs>
          <w:tab w:val="left" w:pos="11057"/>
        </w:tabs>
        <w:spacing w:line="360" w:lineRule="auto"/>
        <w:ind w:right="-57"/>
        <w:jc w:val="both"/>
        <w:rPr>
          <w:rFonts w:ascii="Segoe UI" w:eastAsia="MS Mincho" w:hAnsi="Segoe UI" w:cs="Segoe UI"/>
          <w:b/>
          <w:bCs/>
          <w:sz w:val="24"/>
          <w:szCs w:val="24"/>
        </w:rPr>
      </w:pPr>
    </w:p>
    <w:p w14:paraId="492A0E06" w14:textId="77777777" w:rsidR="004524CE" w:rsidRPr="00D6329F" w:rsidRDefault="004524CE" w:rsidP="004524CE">
      <w:pPr>
        <w:pStyle w:val="TextosemFormatao1"/>
        <w:tabs>
          <w:tab w:val="left" w:pos="11057"/>
        </w:tabs>
        <w:spacing w:line="360" w:lineRule="auto"/>
        <w:ind w:right="-57"/>
        <w:jc w:val="both"/>
        <w:rPr>
          <w:rFonts w:ascii="Segoe UI" w:eastAsia="MS Mincho" w:hAnsi="Segoe UI" w:cs="Segoe UI"/>
          <w:b/>
          <w:bCs/>
          <w:sz w:val="24"/>
          <w:szCs w:val="24"/>
        </w:rPr>
      </w:pPr>
    </w:p>
    <w:p w14:paraId="6D68C5FB" w14:textId="149AF065" w:rsidR="004524CE" w:rsidRPr="00D3308D" w:rsidRDefault="004524CE" w:rsidP="00FD73FB">
      <w:pPr>
        <w:pStyle w:val="TextosemFormatao1"/>
        <w:tabs>
          <w:tab w:val="left" w:pos="11057"/>
        </w:tabs>
        <w:spacing w:line="360" w:lineRule="auto"/>
        <w:ind w:right="-57"/>
        <w:jc w:val="center"/>
        <w:rPr>
          <w:rFonts w:ascii="Segoe UI" w:hAnsi="Segoe UI" w:cs="Segoe UI"/>
          <w:sz w:val="21"/>
          <w:szCs w:val="21"/>
        </w:rPr>
      </w:pPr>
      <w:r w:rsidRPr="00D3308D">
        <w:rPr>
          <w:rFonts w:ascii="Segoe UI" w:eastAsia="MS Mincho" w:hAnsi="Segoe UI" w:cs="Segoe UI"/>
          <w:b/>
          <w:bCs/>
          <w:sz w:val="21"/>
          <w:szCs w:val="21"/>
        </w:rPr>
        <w:t xml:space="preserve">ATA Nº. </w:t>
      </w:r>
      <w:r w:rsidR="00D3308D" w:rsidRPr="00D3308D">
        <w:rPr>
          <w:rFonts w:ascii="Segoe UI" w:eastAsia="MS Mincho" w:hAnsi="Segoe UI" w:cs="Segoe UI"/>
          <w:b/>
          <w:bCs/>
          <w:sz w:val="21"/>
          <w:szCs w:val="21"/>
          <w:lang w:val="pt-BR"/>
        </w:rPr>
        <w:t>3</w:t>
      </w:r>
      <w:r w:rsidR="003B6FD5">
        <w:rPr>
          <w:rFonts w:ascii="Segoe UI" w:eastAsia="MS Mincho" w:hAnsi="Segoe UI" w:cs="Segoe UI"/>
          <w:b/>
          <w:bCs/>
          <w:sz w:val="21"/>
          <w:szCs w:val="21"/>
          <w:lang w:val="pt-BR"/>
        </w:rPr>
        <w:t>2</w:t>
      </w:r>
      <w:r w:rsidRPr="00D3308D">
        <w:rPr>
          <w:rFonts w:ascii="Segoe UI" w:eastAsia="MS Mincho" w:hAnsi="Segoe UI" w:cs="Segoe UI"/>
          <w:b/>
          <w:bCs/>
          <w:sz w:val="21"/>
          <w:szCs w:val="21"/>
        </w:rPr>
        <w:t>/</w:t>
      </w:r>
      <w:r w:rsidR="00D6329F" w:rsidRPr="00D3308D">
        <w:rPr>
          <w:rFonts w:ascii="Segoe UI" w:eastAsia="MS Mincho" w:hAnsi="Segoe UI" w:cs="Segoe UI"/>
          <w:b/>
          <w:bCs/>
          <w:sz w:val="21"/>
          <w:szCs w:val="21"/>
          <w:lang w:val="pt-BR"/>
        </w:rPr>
        <w:t>2026,</w:t>
      </w:r>
      <w:r w:rsidR="00D6329F" w:rsidRPr="00D3308D">
        <w:rPr>
          <w:rFonts w:ascii="Segoe UI" w:eastAsia="MS Mincho" w:hAnsi="Segoe UI" w:cs="Segoe UI"/>
          <w:b/>
          <w:bCs/>
          <w:sz w:val="21"/>
          <w:szCs w:val="21"/>
        </w:rPr>
        <w:t xml:space="preserve"> DA SESSÃO ORDINÁRIA </w:t>
      </w:r>
      <w:r w:rsidRPr="00D3308D">
        <w:rPr>
          <w:rFonts w:ascii="Segoe UI" w:eastAsia="MS Mincho" w:hAnsi="Segoe UI" w:cs="Segoe UI"/>
          <w:b/>
          <w:bCs/>
          <w:sz w:val="21"/>
          <w:szCs w:val="21"/>
        </w:rPr>
        <w:t>DA 1</w:t>
      </w:r>
      <w:r w:rsidRPr="00D3308D">
        <w:rPr>
          <w:rFonts w:ascii="Segoe UI" w:eastAsia="MS Mincho" w:hAnsi="Segoe UI" w:cs="Segoe UI"/>
          <w:b/>
          <w:bCs/>
          <w:sz w:val="21"/>
          <w:szCs w:val="21"/>
          <w:lang w:val="pt-BR"/>
        </w:rPr>
        <w:t>6</w:t>
      </w:r>
      <w:r w:rsidRPr="00D3308D">
        <w:rPr>
          <w:rFonts w:ascii="Segoe UI" w:eastAsia="MS Mincho" w:hAnsi="Segoe UI" w:cs="Segoe UI"/>
          <w:b/>
          <w:bCs/>
          <w:sz w:val="21"/>
          <w:szCs w:val="21"/>
        </w:rPr>
        <w:t>ª LEGISLATURA, EM</w:t>
      </w:r>
      <w:r w:rsidRPr="00D3308D">
        <w:rPr>
          <w:rFonts w:ascii="Segoe UI" w:eastAsia="MS Mincho" w:hAnsi="Segoe UI" w:cs="Segoe UI"/>
          <w:b/>
          <w:bCs/>
          <w:sz w:val="21"/>
          <w:szCs w:val="21"/>
          <w:lang w:val="pt-BR"/>
        </w:rPr>
        <w:t xml:space="preserve"> </w:t>
      </w:r>
      <w:r w:rsidR="003B6FD5">
        <w:rPr>
          <w:rFonts w:ascii="Segoe UI" w:eastAsia="MS Mincho" w:hAnsi="Segoe UI" w:cs="Segoe UI"/>
          <w:b/>
          <w:bCs/>
          <w:sz w:val="21"/>
          <w:szCs w:val="21"/>
          <w:lang w:val="pt-BR"/>
        </w:rPr>
        <w:t>14</w:t>
      </w:r>
      <w:r w:rsidR="007C4655" w:rsidRPr="00D3308D">
        <w:rPr>
          <w:rFonts w:ascii="Segoe UI" w:eastAsia="MS Mincho" w:hAnsi="Segoe UI" w:cs="Segoe UI"/>
          <w:b/>
          <w:bCs/>
          <w:sz w:val="21"/>
          <w:szCs w:val="21"/>
          <w:lang w:val="pt-BR"/>
        </w:rPr>
        <w:t xml:space="preserve"> DE </w:t>
      </w:r>
      <w:r w:rsidR="00D3308D" w:rsidRPr="00D3308D">
        <w:rPr>
          <w:rFonts w:ascii="Segoe UI" w:eastAsia="MS Mincho" w:hAnsi="Segoe UI" w:cs="Segoe UI"/>
          <w:b/>
          <w:bCs/>
          <w:sz w:val="21"/>
          <w:szCs w:val="21"/>
          <w:lang w:val="pt-BR"/>
        </w:rPr>
        <w:t>SETEMBRO</w:t>
      </w:r>
      <w:r w:rsidR="007C4655" w:rsidRPr="00D3308D">
        <w:rPr>
          <w:rFonts w:ascii="Segoe UI" w:eastAsia="MS Mincho" w:hAnsi="Segoe UI" w:cs="Segoe UI"/>
          <w:b/>
          <w:bCs/>
          <w:sz w:val="21"/>
          <w:szCs w:val="21"/>
          <w:lang w:val="pt-BR"/>
        </w:rPr>
        <w:t xml:space="preserve"> </w:t>
      </w:r>
      <w:r w:rsidR="00D6329F" w:rsidRPr="00D3308D">
        <w:rPr>
          <w:rFonts w:ascii="Segoe UI" w:eastAsia="MS Mincho" w:hAnsi="Segoe UI" w:cs="Segoe UI"/>
          <w:b/>
          <w:bCs/>
          <w:sz w:val="21"/>
          <w:szCs w:val="21"/>
          <w:lang w:val="pt-BR"/>
        </w:rPr>
        <w:t>DE 2026</w:t>
      </w:r>
      <w:r w:rsidRPr="00D3308D">
        <w:rPr>
          <w:rFonts w:ascii="Segoe UI" w:eastAsia="MS Mincho" w:hAnsi="Segoe UI" w:cs="Segoe UI"/>
          <w:b/>
          <w:bCs/>
          <w:sz w:val="21"/>
          <w:szCs w:val="21"/>
        </w:rPr>
        <w:t>.</w:t>
      </w:r>
    </w:p>
    <w:p w14:paraId="67802B29" w14:textId="77777777" w:rsidR="004524CE" w:rsidRPr="00D6329F" w:rsidRDefault="004524CE" w:rsidP="004524CE">
      <w:pPr>
        <w:spacing w:after="0" w:line="360" w:lineRule="auto"/>
        <w:ind w:left="142" w:right="-57" w:hanging="142"/>
        <w:jc w:val="both"/>
        <w:rPr>
          <w:rFonts w:ascii="Segoe UI" w:eastAsia="MS Mincho" w:hAnsi="Segoe UI" w:cs="Segoe UI"/>
          <w:b/>
          <w:bCs/>
          <w:sz w:val="24"/>
          <w:szCs w:val="24"/>
        </w:rPr>
      </w:pPr>
    </w:p>
    <w:p w14:paraId="0619E57E" w14:textId="706F405C" w:rsidR="00801679" w:rsidRPr="0033025A" w:rsidRDefault="0092291C" w:rsidP="00801679">
      <w:pPr>
        <w:tabs>
          <w:tab w:val="left" w:pos="0"/>
        </w:tabs>
        <w:autoSpaceDE w:val="0"/>
        <w:spacing w:after="0" w:line="360" w:lineRule="auto"/>
        <w:jc w:val="both"/>
        <w:rPr>
          <w:rFonts w:ascii="Segoe UI" w:eastAsia="MS Mincho" w:hAnsi="Segoe UI" w:cs="Segoe UI"/>
          <w:sz w:val="24"/>
          <w:szCs w:val="24"/>
        </w:rPr>
      </w:pPr>
      <w:r w:rsidRPr="00576CA4">
        <w:rPr>
          <w:rFonts w:ascii="Segoe UI" w:eastAsia="MS Mincho" w:hAnsi="Segoe UI" w:cs="Segoe UI"/>
          <w:sz w:val="24"/>
          <w:szCs w:val="24"/>
        </w:rPr>
        <w:t>Ao</w:t>
      </w:r>
      <w:r w:rsidR="00E773E1" w:rsidRPr="00576CA4">
        <w:rPr>
          <w:rFonts w:ascii="Segoe UI" w:eastAsia="MS Mincho" w:hAnsi="Segoe UI" w:cs="Segoe UI"/>
          <w:sz w:val="24"/>
          <w:szCs w:val="24"/>
        </w:rPr>
        <w:t>s</w:t>
      </w:r>
      <w:r w:rsidR="00D3308D" w:rsidRPr="00576CA4">
        <w:rPr>
          <w:rFonts w:ascii="Segoe UI" w:eastAsia="MS Mincho" w:hAnsi="Segoe UI" w:cs="Segoe UI"/>
          <w:sz w:val="24"/>
          <w:szCs w:val="24"/>
        </w:rPr>
        <w:t xml:space="preserve"> </w:t>
      </w:r>
      <w:r w:rsidR="003B6FD5" w:rsidRPr="00576CA4">
        <w:rPr>
          <w:rFonts w:ascii="Segoe UI" w:eastAsia="MS Mincho" w:hAnsi="Segoe UI" w:cs="Segoe UI"/>
          <w:sz w:val="24"/>
          <w:szCs w:val="24"/>
        </w:rPr>
        <w:t>quatorze</w:t>
      </w:r>
      <w:r w:rsidR="00E773E1" w:rsidRPr="00576CA4">
        <w:rPr>
          <w:rFonts w:ascii="Segoe UI" w:eastAsia="MS Mincho" w:hAnsi="Segoe UI" w:cs="Segoe UI"/>
          <w:sz w:val="24"/>
          <w:szCs w:val="24"/>
        </w:rPr>
        <w:t xml:space="preserve"> </w:t>
      </w:r>
      <w:r w:rsidR="007C4655" w:rsidRPr="00576CA4">
        <w:rPr>
          <w:rFonts w:ascii="Segoe UI" w:eastAsia="MS Mincho" w:hAnsi="Segoe UI" w:cs="Segoe UI"/>
          <w:sz w:val="24"/>
          <w:szCs w:val="24"/>
        </w:rPr>
        <w:t>dia</w:t>
      </w:r>
      <w:r w:rsidR="00E773E1" w:rsidRPr="00576CA4">
        <w:rPr>
          <w:rFonts w:ascii="Segoe UI" w:eastAsia="MS Mincho" w:hAnsi="Segoe UI" w:cs="Segoe UI"/>
          <w:sz w:val="24"/>
          <w:szCs w:val="24"/>
        </w:rPr>
        <w:t>s</w:t>
      </w:r>
      <w:r w:rsidR="008540A1" w:rsidRPr="00576CA4">
        <w:rPr>
          <w:rFonts w:ascii="Segoe UI" w:eastAsia="MS Mincho" w:hAnsi="Segoe UI" w:cs="Segoe UI"/>
          <w:sz w:val="24"/>
          <w:szCs w:val="24"/>
        </w:rPr>
        <w:t xml:space="preserve"> </w:t>
      </w:r>
      <w:r w:rsidR="004524CE" w:rsidRPr="00576CA4">
        <w:rPr>
          <w:rFonts w:ascii="Segoe UI" w:eastAsia="MS Mincho" w:hAnsi="Segoe UI" w:cs="Segoe UI"/>
          <w:sz w:val="24"/>
          <w:szCs w:val="24"/>
        </w:rPr>
        <w:t xml:space="preserve">do mês de </w:t>
      </w:r>
      <w:r w:rsidR="00D3308D" w:rsidRPr="00576CA4">
        <w:rPr>
          <w:rFonts w:ascii="Segoe UI" w:eastAsia="MS Mincho" w:hAnsi="Segoe UI" w:cs="Segoe UI"/>
          <w:sz w:val="24"/>
          <w:szCs w:val="24"/>
        </w:rPr>
        <w:t>setembro</w:t>
      </w:r>
      <w:r w:rsidR="00E17163" w:rsidRPr="00576CA4">
        <w:rPr>
          <w:rFonts w:ascii="Segoe UI" w:eastAsia="MS Mincho" w:hAnsi="Segoe UI" w:cs="Segoe UI"/>
          <w:sz w:val="24"/>
          <w:szCs w:val="24"/>
        </w:rPr>
        <w:t xml:space="preserve"> d</w:t>
      </w:r>
      <w:r w:rsidR="004524CE" w:rsidRPr="00576CA4">
        <w:rPr>
          <w:rFonts w:ascii="Segoe UI" w:eastAsia="MS Mincho" w:hAnsi="Segoe UI" w:cs="Segoe UI"/>
          <w:sz w:val="24"/>
          <w:szCs w:val="24"/>
        </w:rPr>
        <w:t xml:space="preserve">e dois mil e vinte e </w:t>
      </w:r>
      <w:r w:rsidR="00D6329F" w:rsidRPr="00576CA4">
        <w:rPr>
          <w:rFonts w:ascii="Segoe UI" w:eastAsia="MS Mincho" w:hAnsi="Segoe UI" w:cs="Segoe UI"/>
          <w:sz w:val="24"/>
          <w:szCs w:val="24"/>
        </w:rPr>
        <w:t>seis</w:t>
      </w:r>
      <w:r w:rsidR="004524CE" w:rsidRPr="00576CA4">
        <w:rPr>
          <w:rFonts w:ascii="Segoe UI" w:eastAsia="MS Mincho" w:hAnsi="Segoe UI" w:cs="Segoe UI"/>
          <w:sz w:val="24"/>
          <w:szCs w:val="24"/>
        </w:rPr>
        <w:t xml:space="preserve">, reuniu-se a Câmara de Vereadores de Dois Irmãos, RS, para realizar uma sessão ordinária, convocada de forma regimental, sob a presidência do Vereador </w:t>
      </w:r>
      <w:r w:rsidR="00D6329F" w:rsidRPr="00576CA4">
        <w:rPr>
          <w:rFonts w:ascii="Segoe UI" w:eastAsia="MS Mincho" w:hAnsi="Segoe UI" w:cs="Segoe UI"/>
          <w:sz w:val="24"/>
          <w:szCs w:val="24"/>
        </w:rPr>
        <w:t>Sergio Kroetz, secretariado pela</w:t>
      </w:r>
      <w:r w:rsidR="004524CE" w:rsidRPr="00576CA4">
        <w:rPr>
          <w:rFonts w:ascii="Segoe UI" w:eastAsia="MS Mincho" w:hAnsi="Segoe UI" w:cs="Segoe UI"/>
          <w:sz w:val="24"/>
          <w:szCs w:val="24"/>
        </w:rPr>
        <w:t xml:space="preserve"> Vereador</w:t>
      </w:r>
      <w:r w:rsidR="00D6329F" w:rsidRPr="00576CA4">
        <w:rPr>
          <w:rFonts w:ascii="Segoe UI" w:eastAsia="MS Mincho" w:hAnsi="Segoe UI" w:cs="Segoe UI"/>
          <w:sz w:val="24"/>
          <w:szCs w:val="24"/>
        </w:rPr>
        <w:t>a</w:t>
      </w:r>
      <w:r w:rsidR="004524CE" w:rsidRPr="00576CA4">
        <w:rPr>
          <w:rFonts w:ascii="Segoe UI" w:eastAsia="MS Mincho" w:hAnsi="Segoe UI" w:cs="Segoe UI"/>
          <w:sz w:val="24"/>
          <w:szCs w:val="24"/>
        </w:rPr>
        <w:t xml:space="preserve"> </w:t>
      </w:r>
      <w:proofErr w:type="spellStart"/>
      <w:r w:rsidR="00D6329F" w:rsidRPr="00576CA4">
        <w:rPr>
          <w:rFonts w:ascii="Segoe UI" w:eastAsia="MS Mincho" w:hAnsi="Segoe UI" w:cs="Segoe UI"/>
          <w:sz w:val="24"/>
          <w:szCs w:val="24"/>
        </w:rPr>
        <w:t>Adelia</w:t>
      </w:r>
      <w:proofErr w:type="spellEnd"/>
      <w:r w:rsidR="00D6329F" w:rsidRPr="00576CA4">
        <w:rPr>
          <w:rFonts w:ascii="Segoe UI" w:eastAsia="MS Mincho" w:hAnsi="Segoe UI" w:cs="Segoe UI"/>
          <w:sz w:val="24"/>
          <w:szCs w:val="24"/>
        </w:rPr>
        <w:t xml:space="preserve"> Vanice </w:t>
      </w:r>
      <w:proofErr w:type="spellStart"/>
      <w:r w:rsidR="00D6329F" w:rsidRPr="00576CA4">
        <w:rPr>
          <w:rFonts w:ascii="Segoe UI" w:eastAsia="MS Mincho" w:hAnsi="Segoe UI" w:cs="Segoe UI"/>
          <w:sz w:val="24"/>
          <w:szCs w:val="24"/>
        </w:rPr>
        <w:t>Volkweis</w:t>
      </w:r>
      <w:proofErr w:type="spellEnd"/>
      <w:r w:rsidR="004524CE" w:rsidRPr="00576CA4">
        <w:rPr>
          <w:rFonts w:ascii="Segoe UI" w:eastAsia="MS Mincho" w:hAnsi="Segoe UI" w:cs="Segoe UI"/>
          <w:sz w:val="24"/>
          <w:szCs w:val="24"/>
        </w:rPr>
        <w:t>, e com a p</w:t>
      </w:r>
      <w:r w:rsidR="00C92B72" w:rsidRPr="00576CA4">
        <w:rPr>
          <w:rFonts w:ascii="Segoe UI" w:eastAsia="MS Mincho" w:hAnsi="Segoe UI" w:cs="Segoe UI"/>
          <w:sz w:val="24"/>
          <w:szCs w:val="24"/>
        </w:rPr>
        <w:t>resença dos Vereadores</w:t>
      </w:r>
      <w:r w:rsidR="00D6329F" w:rsidRPr="00576CA4">
        <w:rPr>
          <w:rFonts w:ascii="Segoe UI" w:eastAsia="MS Mincho" w:hAnsi="Segoe UI" w:cs="Segoe UI"/>
          <w:sz w:val="24"/>
          <w:szCs w:val="24"/>
        </w:rPr>
        <w:t xml:space="preserve"> </w:t>
      </w:r>
      <w:r w:rsidR="00074F1E" w:rsidRPr="00576CA4">
        <w:rPr>
          <w:rFonts w:ascii="Segoe UI" w:eastAsia="MS Mincho" w:hAnsi="Segoe UI" w:cs="Segoe UI"/>
          <w:sz w:val="24"/>
          <w:szCs w:val="24"/>
        </w:rPr>
        <w:t xml:space="preserve">Andrea Blume, </w:t>
      </w:r>
      <w:r w:rsidR="000F4557" w:rsidRPr="00576CA4">
        <w:rPr>
          <w:rFonts w:ascii="Segoe UI" w:eastAsia="MS Mincho" w:hAnsi="Segoe UI" w:cs="Segoe UI"/>
          <w:sz w:val="24"/>
          <w:szCs w:val="24"/>
        </w:rPr>
        <w:t xml:space="preserve">Carlos Alberto Klein, Celina Teixeira Christovão, </w:t>
      </w:r>
      <w:proofErr w:type="spellStart"/>
      <w:r w:rsidR="00D6329F" w:rsidRPr="00576CA4">
        <w:rPr>
          <w:rFonts w:ascii="Segoe UI" w:eastAsia="MS Mincho" w:hAnsi="Segoe UI" w:cs="Segoe UI"/>
          <w:sz w:val="24"/>
          <w:szCs w:val="24"/>
        </w:rPr>
        <w:t>Elony</w:t>
      </w:r>
      <w:proofErr w:type="spellEnd"/>
      <w:r w:rsidR="00D6329F" w:rsidRPr="00576CA4">
        <w:rPr>
          <w:rFonts w:ascii="Segoe UI" w:eastAsia="MS Mincho" w:hAnsi="Segoe UI" w:cs="Segoe UI"/>
          <w:sz w:val="24"/>
          <w:szCs w:val="24"/>
        </w:rPr>
        <w:t xml:space="preserve"> Edgar </w:t>
      </w:r>
      <w:proofErr w:type="spellStart"/>
      <w:r w:rsidR="00D6329F" w:rsidRPr="00576CA4">
        <w:rPr>
          <w:rFonts w:ascii="Segoe UI" w:eastAsia="MS Mincho" w:hAnsi="Segoe UI" w:cs="Segoe UI"/>
          <w:sz w:val="24"/>
          <w:szCs w:val="24"/>
        </w:rPr>
        <w:t>Nyland</w:t>
      </w:r>
      <w:proofErr w:type="spellEnd"/>
      <w:r w:rsidR="00D6329F" w:rsidRPr="00576CA4">
        <w:rPr>
          <w:rFonts w:ascii="Segoe UI" w:eastAsia="MS Mincho" w:hAnsi="Segoe UI" w:cs="Segoe UI"/>
          <w:sz w:val="24"/>
          <w:szCs w:val="24"/>
        </w:rPr>
        <w:t xml:space="preserve">, </w:t>
      </w:r>
      <w:r w:rsidR="004524CE" w:rsidRPr="00576CA4">
        <w:rPr>
          <w:rFonts w:ascii="Segoe UI" w:eastAsia="MS Mincho" w:hAnsi="Segoe UI" w:cs="Segoe UI"/>
          <w:sz w:val="24"/>
          <w:szCs w:val="24"/>
        </w:rPr>
        <w:t>Kelvin da Silva Penedo</w:t>
      </w:r>
      <w:r w:rsidR="00E241AE" w:rsidRPr="00576CA4">
        <w:rPr>
          <w:rFonts w:ascii="Segoe UI" w:eastAsia="MS Mincho" w:hAnsi="Segoe UI" w:cs="Segoe UI"/>
          <w:sz w:val="24"/>
          <w:szCs w:val="24"/>
        </w:rPr>
        <w:t>,</w:t>
      </w:r>
      <w:r w:rsidR="00F80E08" w:rsidRPr="00576CA4">
        <w:rPr>
          <w:rFonts w:ascii="Segoe UI" w:eastAsia="MS Mincho" w:hAnsi="Segoe UI" w:cs="Segoe UI"/>
          <w:sz w:val="24"/>
          <w:szCs w:val="24"/>
        </w:rPr>
        <w:t xml:space="preserve"> </w:t>
      </w:r>
      <w:r w:rsidR="00E241AE" w:rsidRPr="00576CA4">
        <w:rPr>
          <w:rFonts w:ascii="Segoe UI" w:eastAsia="MS Mincho" w:hAnsi="Segoe UI" w:cs="Segoe UI"/>
          <w:sz w:val="24"/>
          <w:szCs w:val="24"/>
        </w:rPr>
        <w:t xml:space="preserve">Paulo Cezar Gehrke </w:t>
      </w:r>
      <w:r w:rsidR="00D6329F" w:rsidRPr="00576CA4">
        <w:rPr>
          <w:rFonts w:ascii="Segoe UI" w:eastAsia="MS Mincho" w:hAnsi="Segoe UI" w:cs="Segoe UI"/>
          <w:sz w:val="24"/>
          <w:szCs w:val="24"/>
        </w:rPr>
        <w:t xml:space="preserve">e </w:t>
      </w:r>
      <w:r w:rsidR="006E41F0" w:rsidRPr="00576CA4">
        <w:rPr>
          <w:rFonts w:ascii="Segoe UI" w:eastAsia="MS Mincho" w:hAnsi="Segoe UI" w:cs="Segoe UI"/>
          <w:sz w:val="24"/>
          <w:szCs w:val="24"/>
        </w:rPr>
        <w:t>Ricardo de Oliveira</w:t>
      </w:r>
      <w:r w:rsidR="00ED79F2" w:rsidRPr="00576CA4">
        <w:rPr>
          <w:rFonts w:ascii="Segoe UI" w:eastAsia="MS Mincho" w:hAnsi="Segoe UI" w:cs="Segoe UI"/>
          <w:sz w:val="24"/>
          <w:szCs w:val="24"/>
        </w:rPr>
        <w:t xml:space="preserve">. </w:t>
      </w:r>
      <w:r w:rsidR="004524CE" w:rsidRPr="00576CA4">
        <w:rPr>
          <w:rFonts w:ascii="Segoe UI" w:eastAsia="MS Mincho" w:hAnsi="Segoe UI" w:cs="Segoe UI"/>
          <w:sz w:val="24"/>
          <w:szCs w:val="24"/>
        </w:rPr>
        <w:t xml:space="preserve">Às dezenove horas e </w:t>
      </w:r>
      <w:r w:rsidR="00A22838" w:rsidRPr="00576CA4">
        <w:rPr>
          <w:rFonts w:ascii="Segoe UI" w:eastAsia="MS Mincho" w:hAnsi="Segoe UI" w:cs="Segoe UI"/>
          <w:sz w:val="24"/>
          <w:szCs w:val="24"/>
        </w:rPr>
        <w:t>três</w:t>
      </w:r>
      <w:r w:rsidR="004524CE" w:rsidRPr="00576CA4">
        <w:rPr>
          <w:rFonts w:ascii="Segoe UI" w:eastAsia="MS Mincho" w:hAnsi="Segoe UI" w:cs="Segoe UI"/>
          <w:sz w:val="24"/>
          <w:szCs w:val="24"/>
        </w:rPr>
        <w:t xml:space="preserve"> minutos o senhor presidente abriu a sessão sob a proteção de Deus, e </w:t>
      </w:r>
      <w:r w:rsidR="009A0C30" w:rsidRPr="00576CA4">
        <w:rPr>
          <w:rFonts w:ascii="Segoe UI" w:eastAsia="MS Mincho" w:hAnsi="Segoe UI" w:cs="Segoe UI"/>
          <w:sz w:val="24"/>
          <w:szCs w:val="24"/>
        </w:rPr>
        <w:t>foi lida pela</w:t>
      </w:r>
      <w:r w:rsidR="004524CE" w:rsidRPr="00576CA4">
        <w:rPr>
          <w:rFonts w:ascii="Segoe UI" w:eastAsia="MS Mincho" w:hAnsi="Segoe UI" w:cs="Segoe UI"/>
          <w:sz w:val="24"/>
          <w:szCs w:val="24"/>
        </w:rPr>
        <w:t xml:space="preserve"> </w:t>
      </w:r>
      <w:r w:rsidR="009A0C30" w:rsidRPr="00576CA4">
        <w:rPr>
          <w:rFonts w:ascii="Segoe UI" w:eastAsia="MS Mincho" w:hAnsi="Segoe UI" w:cs="Segoe UI"/>
          <w:sz w:val="24"/>
          <w:szCs w:val="24"/>
        </w:rPr>
        <w:t>secretária</w:t>
      </w:r>
      <w:r w:rsidR="004524CE" w:rsidRPr="00576CA4">
        <w:rPr>
          <w:rFonts w:ascii="Segoe UI" w:eastAsia="MS Mincho" w:hAnsi="Segoe UI" w:cs="Segoe UI"/>
          <w:sz w:val="24"/>
          <w:szCs w:val="24"/>
        </w:rPr>
        <w:t xml:space="preserve"> a seguinte reflexão do dia</w:t>
      </w:r>
      <w:r w:rsidR="00AB04CC" w:rsidRPr="00576CA4">
        <w:rPr>
          <w:rFonts w:ascii="Segoe UI" w:eastAsia="MS Mincho" w:hAnsi="Segoe UI" w:cs="Segoe UI"/>
          <w:sz w:val="24"/>
          <w:szCs w:val="24"/>
        </w:rPr>
        <w:t>:</w:t>
      </w:r>
      <w:r w:rsidR="00572225" w:rsidRPr="00576CA4">
        <w:rPr>
          <w:rFonts w:ascii="Segoe UI" w:hAnsi="Segoe UI" w:cs="Segoe UI"/>
          <w:sz w:val="24"/>
          <w:szCs w:val="24"/>
        </w:rPr>
        <w:t xml:space="preserve"> </w:t>
      </w:r>
      <w:r w:rsidR="00F763B5" w:rsidRPr="00576CA4">
        <w:rPr>
          <w:rFonts w:ascii="Segoe UI" w:hAnsi="Segoe UI" w:cs="Segoe UI"/>
          <w:i/>
          <w:iCs/>
          <w:sz w:val="24"/>
          <w:szCs w:val="24"/>
        </w:rPr>
        <w:t>“Dar resposta apropriada é motivo de alegria; e como é bom um conselho na hora certa!"</w:t>
      </w:r>
      <w:r w:rsidR="004A08EB" w:rsidRPr="00576CA4">
        <w:rPr>
          <w:rFonts w:ascii="Segoe UI" w:hAnsi="Segoe UI" w:cs="Segoe UI"/>
          <w:i/>
          <w:iCs/>
          <w:sz w:val="24"/>
          <w:szCs w:val="24"/>
        </w:rPr>
        <w:t xml:space="preserve">. </w:t>
      </w:r>
      <w:r w:rsidR="00F763B5" w:rsidRPr="00576CA4">
        <w:rPr>
          <w:rFonts w:ascii="Segoe UI" w:hAnsi="Segoe UI" w:cs="Segoe UI"/>
          <w:sz w:val="24"/>
          <w:szCs w:val="24"/>
        </w:rPr>
        <w:t>Provérbios:</w:t>
      </w:r>
      <w:r w:rsidR="004A08EB" w:rsidRPr="00576CA4">
        <w:rPr>
          <w:rFonts w:ascii="Segoe UI" w:hAnsi="Segoe UI" w:cs="Segoe UI"/>
          <w:sz w:val="24"/>
          <w:szCs w:val="24"/>
        </w:rPr>
        <w:t xml:space="preserve"> </w:t>
      </w:r>
      <w:r w:rsidR="00F763B5" w:rsidRPr="00576CA4">
        <w:rPr>
          <w:rFonts w:ascii="Segoe UI" w:hAnsi="Segoe UI" w:cs="Segoe UI"/>
          <w:sz w:val="24"/>
          <w:szCs w:val="24"/>
        </w:rPr>
        <w:t>15</w:t>
      </w:r>
      <w:r w:rsidR="004A08EB" w:rsidRPr="00576CA4">
        <w:rPr>
          <w:rFonts w:ascii="Segoe UI" w:hAnsi="Segoe UI" w:cs="Segoe UI"/>
          <w:sz w:val="24"/>
          <w:szCs w:val="24"/>
        </w:rPr>
        <w:t>:</w:t>
      </w:r>
      <w:r w:rsidR="00F763B5" w:rsidRPr="00576CA4">
        <w:rPr>
          <w:rFonts w:ascii="Segoe UI" w:hAnsi="Segoe UI" w:cs="Segoe UI"/>
          <w:sz w:val="24"/>
          <w:szCs w:val="24"/>
        </w:rPr>
        <w:t>2</w:t>
      </w:r>
      <w:r w:rsidR="00025D3B" w:rsidRPr="00576CA4">
        <w:rPr>
          <w:rFonts w:ascii="Segoe UI" w:hAnsi="Segoe UI" w:cs="Segoe UI"/>
          <w:sz w:val="24"/>
          <w:szCs w:val="24"/>
        </w:rPr>
        <w:t>3</w:t>
      </w:r>
      <w:r w:rsidR="004A08EB" w:rsidRPr="00576CA4">
        <w:rPr>
          <w:rFonts w:ascii="Segoe UI" w:hAnsi="Segoe UI" w:cs="Segoe UI"/>
          <w:sz w:val="24"/>
          <w:szCs w:val="24"/>
        </w:rPr>
        <w:t xml:space="preserve"> | NVI</w:t>
      </w:r>
      <w:r w:rsidR="00F763B5" w:rsidRPr="00576CA4">
        <w:rPr>
          <w:rFonts w:ascii="Segoe UI" w:hAnsi="Segoe UI" w:cs="Segoe UI"/>
          <w:sz w:val="24"/>
          <w:szCs w:val="24"/>
        </w:rPr>
        <w:t xml:space="preserve">. </w:t>
      </w:r>
      <w:r w:rsidR="004524CE" w:rsidRPr="00576CA4">
        <w:rPr>
          <w:rFonts w:ascii="Segoe UI" w:eastAsia="MS Mincho" w:hAnsi="Segoe UI" w:cs="Segoe UI"/>
          <w:sz w:val="24"/>
          <w:szCs w:val="24"/>
        </w:rPr>
        <w:t>O senhor presidente solicitou que todos colocassem seus aparelhos de telefone celular no modo silencioso e permanecessem em silêncio, a fim de garantir o bom a</w:t>
      </w:r>
      <w:r w:rsidR="00F80E08" w:rsidRPr="00576CA4">
        <w:rPr>
          <w:rFonts w:ascii="Segoe UI" w:eastAsia="MS Mincho" w:hAnsi="Segoe UI" w:cs="Segoe UI"/>
          <w:sz w:val="24"/>
          <w:szCs w:val="24"/>
        </w:rPr>
        <w:t xml:space="preserve">ndamento dos trabalhos da Casa. </w:t>
      </w:r>
      <w:r w:rsidR="002C3C49" w:rsidRPr="00576CA4">
        <w:rPr>
          <w:rFonts w:ascii="Segoe UI" w:eastAsia="MS Mincho" w:hAnsi="Segoe UI" w:cs="Segoe UI"/>
          <w:b/>
          <w:sz w:val="24"/>
          <w:szCs w:val="24"/>
        </w:rPr>
        <w:t>A</w:t>
      </w:r>
      <w:r w:rsidR="007D52B4" w:rsidRPr="00576CA4">
        <w:rPr>
          <w:rFonts w:ascii="Segoe UI" w:eastAsia="MS Mincho" w:hAnsi="Segoe UI" w:cs="Segoe UI"/>
          <w:b/>
          <w:sz w:val="24"/>
          <w:szCs w:val="24"/>
        </w:rPr>
        <w:t xml:space="preserve"> </w:t>
      </w:r>
      <w:r w:rsidR="004524CE" w:rsidRPr="00576CA4">
        <w:rPr>
          <w:rFonts w:ascii="Segoe UI" w:eastAsia="MS Mincho" w:hAnsi="Segoe UI" w:cs="Segoe UI"/>
          <w:b/>
          <w:sz w:val="24"/>
          <w:szCs w:val="24"/>
        </w:rPr>
        <w:t>Ata</w:t>
      </w:r>
      <w:r w:rsidR="007D52B4" w:rsidRPr="00576CA4">
        <w:rPr>
          <w:rFonts w:ascii="Segoe UI" w:eastAsia="MS Mincho" w:hAnsi="Segoe UI" w:cs="Segoe UI"/>
          <w:b/>
          <w:sz w:val="24"/>
          <w:szCs w:val="24"/>
        </w:rPr>
        <w:t xml:space="preserve"> </w:t>
      </w:r>
      <w:r w:rsidR="004524CE" w:rsidRPr="00576CA4">
        <w:rPr>
          <w:rFonts w:ascii="Segoe UI" w:eastAsia="MS Mincho" w:hAnsi="Segoe UI" w:cs="Segoe UI"/>
          <w:b/>
          <w:sz w:val="24"/>
          <w:szCs w:val="24"/>
        </w:rPr>
        <w:t xml:space="preserve">nº </w:t>
      </w:r>
      <w:r w:rsidR="003B6FD5" w:rsidRPr="00576CA4">
        <w:rPr>
          <w:rFonts w:ascii="Segoe UI" w:eastAsia="MS Mincho" w:hAnsi="Segoe UI" w:cs="Segoe UI"/>
          <w:b/>
          <w:sz w:val="24"/>
          <w:szCs w:val="24"/>
        </w:rPr>
        <w:t>31</w:t>
      </w:r>
      <w:r w:rsidR="00D6329F" w:rsidRPr="00576CA4">
        <w:rPr>
          <w:rFonts w:ascii="Segoe UI" w:eastAsia="MS Mincho" w:hAnsi="Segoe UI" w:cs="Segoe UI"/>
          <w:b/>
          <w:sz w:val="24"/>
          <w:szCs w:val="24"/>
        </w:rPr>
        <w:t>/2026</w:t>
      </w:r>
      <w:r w:rsidR="00F164F9" w:rsidRPr="00576CA4">
        <w:rPr>
          <w:rFonts w:ascii="Segoe UI" w:eastAsia="MS Mincho" w:hAnsi="Segoe UI" w:cs="Segoe UI"/>
          <w:b/>
          <w:sz w:val="24"/>
          <w:szCs w:val="24"/>
        </w:rPr>
        <w:t xml:space="preserve"> </w:t>
      </w:r>
      <w:r w:rsidR="007D52B4" w:rsidRPr="00576CA4">
        <w:rPr>
          <w:rFonts w:ascii="Segoe UI" w:eastAsia="MS Mincho" w:hAnsi="Segoe UI" w:cs="Segoe UI"/>
          <w:b/>
          <w:sz w:val="24"/>
          <w:szCs w:val="24"/>
        </w:rPr>
        <w:t>foi</w:t>
      </w:r>
      <w:r w:rsidR="00F164F9" w:rsidRPr="00576CA4">
        <w:rPr>
          <w:rFonts w:ascii="Segoe UI" w:eastAsia="MS Mincho" w:hAnsi="Segoe UI" w:cs="Segoe UI"/>
          <w:b/>
          <w:sz w:val="24"/>
          <w:szCs w:val="24"/>
        </w:rPr>
        <w:t xml:space="preserve"> </w:t>
      </w:r>
      <w:r w:rsidR="004524CE" w:rsidRPr="00576CA4">
        <w:rPr>
          <w:rFonts w:ascii="Segoe UI" w:eastAsia="MS Mincho" w:hAnsi="Segoe UI" w:cs="Segoe UI"/>
          <w:b/>
          <w:sz w:val="24"/>
          <w:szCs w:val="24"/>
        </w:rPr>
        <w:t>aprovad</w:t>
      </w:r>
      <w:r w:rsidR="00F80E08" w:rsidRPr="00576CA4">
        <w:rPr>
          <w:rFonts w:ascii="Segoe UI" w:eastAsia="MS Mincho" w:hAnsi="Segoe UI" w:cs="Segoe UI"/>
          <w:b/>
          <w:sz w:val="24"/>
          <w:szCs w:val="24"/>
        </w:rPr>
        <w:t>a</w:t>
      </w:r>
      <w:r w:rsidR="007D52B4" w:rsidRPr="00576CA4">
        <w:rPr>
          <w:rFonts w:ascii="Segoe UI" w:eastAsia="MS Mincho" w:hAnsi="Segoe UI" w:cs="Segoe UI"/>
          <w:b/>
          <w:sz w:val="24"/>
          <w:szCs w:val="24"/>
        </w:rPr>
        <w:t xml:space="preserve"> </w:t>
      </w:r>
      <w:r w:rsidR="00F80E08" w:rsidRPr="00576CA4">
        <w:rPr>
          <w:rFonts w:ascii="Segoe UI" w:eastAsia="MS Mincho" w:hAnsi="Segoe UI" w:cs="Segoe UI"/>
          <w:b/>
          <w:sz w:val="24"/>
          <w:szCs w:val="24"/>
        </w:rPr>
        <w:t>por unanimidade sem ser</w:t>
      </w:r>
      <w:r w:rsidR="007D52B4" w:rsidRPr="00576CA4">
        <w:rPr>
          <w:rFonts w:ascii="Segoe UI" w:eastAsia="MS Mincho" w:hAnsi="Segoe UI" w:cs="Segoe UI"/>
          <w:b/>
          <w:sz w:val="24"/>
          <w:szCs w:val="24"/>
        </w:rPr>
        <w:t xml:space="preserve"> </w:t>
      </w:r>
      <w:r w:rsidR="004524CE" w:rsidRPr="00576CA4">
        <w:rPr>
          <w:rFonts w:ascii="Segoe UI" w:eastAsia="MS Mincho" w:hAnsi="Segoe UI" w:cs="Segoe UI"/>
          <w:b/>
          <w:sz w:val="24"/>
          <w:szCs w:val="24"/>
        </w:rPr>
        <w:t>lida</w:t>
      </w:r>
      <w:r w:rsidR="007D52B4" w:rsidRPr="00576CA4">
        <w:rPr>
          <w:rFonts w:ascii="Segoe UI" w:eastAsia="MS Mincho" w:hAnsi="Segoe UI" w:cs="Segoe UI"/>
          <w:b/>
          <w:sz w:val="24"/>
          <w:szCs w:val="24"/>
        </w:rPr>
        <w:t xml:space="preserve"> </w:t>
      </w:r>
      <w:r w:rsidR="004524CE" w:rsidRPr="00576CA4">
        <w:rPr>
          <w:rFonts w:ascii="Segoe UI" w:eastAsia="MS Mincho" w:hAnsi="Segoe UI" w:cs="Segoe UI"/>
          <w:b/>
          <w:sz w:val="24"/>
          <w:szCs w:val="24"/>
        </w:rPr>
        <w:t>em plenário, por ter havido acordo de lideranças</w:t>
      </w:r>
      <w:r w:rsidR="004524CE" w:rsidRPr="00576CA4">
        <w:rPr>
          <w:rFonts w:ascii="Segoe UI" w:eastAsia="MS Mincho" w:hAnsi="Segoe UI" w:cs="Segoe UI"/>
          <w:sz w:val="24"/>
          <w:szCs w:val="24"/>
        </w:rPr>
        <w:t>. Em seguida, o s</w:t>
      </w:r>
      <w:r w:rsidR="00FD20EF" w:rsidRPr="00576CA4">
        <w:rPr>
          <w:rFonts w:ascii="Segoe UI" w:eastAsia="MS Mincho" w:hAnsi="Segoe UI" w:cs="Segoe UI"/>
          <w:sz w:val="24"/>
          <w:szCs w:val="24"/>
        </w:rPr>
        <w:t>enhor presidente solicitou que a secretária</w:t>
      </w:r>
      <w:r w:rsidR="004524CE" w:rsidRPr="00576CA4">
        <w:rPr>
          <w:rFonts w:ascii="Segoe UI" w:eastAsia="MS Mincho" w:hAnsi="Segoe UI" w:cs="Segoe UI"/>
          <w:sz w:val="24"/>
          <w:szCs w:val="24"/>
        </w:rPr>
        <w:t xml:space="preserve"> fizesse a leitura do </w:t>
      </w:r>
      <w:r w:rsidR="004524CE" w:rsidRPr="00576CA4">
        <w:rPr>
          <w:rFonts w:ascii="Segoe UI" w:eastAsia="MS Mincho" w:hAnsi="Segoe UI" w:cs="Segoe UI"/>
          <w:b/>
          <w:sz w:val="24"/>
          <w:szCs w:val="24"/>
        </w:rPr>
        <w:t>Expediente</w:t>
      </w:r>
      <w:r w:rsidR="006276AA" w:rsidRPr="00576CA4">
        <w:rPr>
          <w:rFonts w:ascii="Segoe UI" w:eastAsia="MS Mincho" w:hAnsi="Segoe UI" w:cs="Segoe UI"/>
          <w:sz w:val="24"/>
          <w:szCs w:val="24"/>
        </w:rPr>
        <w:t>:</w:t>
      </w:r>
      <w:r w:rsidR="00BC45BA" w:rsidRPr="00576CA4">
        <w:rPr>
          <w:rFonts w:ascii="Segoe UI" w:eastAsia="MS Mincho" w:hAnsi="Segoe UI" w:cs="Segoe UI"/>
          <w:sz w:val="24"/>
          <w:szCs w:val="24"/>
        </w:rPr>
        <w:t xml:space="preserve"> </w:t>
      </w:r>
      <w:r w:rsidR="00BC45BA" w:rsidRPr="00576CA4">
        <w:rPr>
          <w:rFonts w:ascii="Segoe UI" w:hAnsi="Segoe UI" w:cs="Segoe UI"/>
          <w:sz w:val="24"/>
          <w:szCs w:val="24"/>
        </w:rPr>
        <w:t xml:space="preserve">Ofício n° 583/2026 – de autoria do Poder Executivo Municipal, que encaminha o Projeto de Lei n° 084/2026, para apreciação. Projeto de Lei n° 084/2026, de autoria do Poder Executivo Municipal, que </w:t>
      </w:r>
      <w:r w:rsidR="00BC45BA" w:rsidRPr="00576CA4">
        <w:rPr>
          <w:rFonts w:ascii="Segoe UI" w:hAnsi="Segoe UI" w:cs="Segoe UI"/>
          <w:i/>
          <w:iCs/>
          <w:sz w:val="24"/>
          <w:szCs w:val="24"/>
        </w:rPr>
        <w:t>“AUTORIZA O PODER EXECUTIVO MUNICIPAL A ABRIR CRÉDITO SUPLEMENTAR NO ORÇAMENTO DO CORRENTE EXERCÍCIO”</w:t>
      </w:r>
      <w:r w:rsidR="00BC45BA" w:rsidRPr="00576CA4">
        <w:rPr>
          <w:rFonts w:ascii="Segoe UI" w:hAnsi="Segoe UI" w:cs="Segoe UI"/>
          <w:sz w:val="24"/>
          <w:szCs w:val="24"/>
        </w:rPr>
        <w:t>. Ofício n° 586/2026 – de autoria do Poder Executivo Municipal, que solicita espaço para realização de um encontro com familiares de pessoas com demência, promovido pela Secretaria Municipal de Saúde, no dia 30 de setembro de 2026, a partir das 18h.</w:t>
      </w:r>
      <w:r w:rsidR="00EB5686" w:rsidRPr="00576CA4">
        <w:rPr>
          <w:rFonts w:ascii="Segoe UI" w:hAnsi="Segoe UI" w:cs="Segoe UI"/>
          <w:sz w:val="24"/>
          <w:szCs w:val="24"/>
        </w:rPr>
        <w:t xml:space="preserve"> </w:t>
      </w:r>
      <w:r w:rsidR="002B54C5" w:rsidRPr="00576CA4">
        <w:rPr>
          <w:rFonts w:ascii="Segoe UI" w:hAnsi="Segoe UI" w:cs="Segoe UI"/>
          <w:sz w:val="24"/>
          <w:szCs w:val="24"/>
        </w:rPr>
        <w:t xml:space="preserve">Requerimento n° 090/2026 – de autoria dos Vereadores Celina Teixeira Christovão e </w:t>
      </w:r>
      <w:proofErr w:type="spellStart"/>
      <w:r w:rsidR="002B54C5" w:rsidRPr="00576CA4">
        <w:rPr>
          <w:rFonts w:ascii="Segoe UI" w:hAnsi="Segoe UI" w:cs="Segoe UI"/>
          <w:sz w:val="24"/>
          <w:szCs w:val="24"/>
        </w:rPr>
        <w:t>Elony</w:t>
      </w:r>
      <w:proofErr w:type="spellEnd"/>
      <w:r w:rsidR="002B54C5" w:rsidRPr="00576CA4">
        <w:rPr>
          <w:rFonts w:ascii="Segoe UI" w:hAnsi="Segoe UI" w:cs="Segoe UI"/>
          <w:sz w:val="24"/>
          <w:szCs w:val="24"/>
        </w:rPr>
        <w:t xml:space="preserve"> Edgar </w:t>
      </w:r>
      <w:proofErr w:type="spellStart"/>
      <w:r w:rsidR="002B54C5" w:rsidRPr="00576CA4">
        <w:rPr>
          <w:rFonts w:ascii="Segoe UI" w:hAnsi="Segoe UI" w:cs="Segoe UI"/>
          <w:sz w:val="24"/>
          <w:szCs w:val="24"/>
        </w:rPr>
        <w:t>Nyland</w:t>
      </w:r>
      <w:proofErr w:type="spellEnd"/>
      <w:r w:rsidR="002B54C5" w:rsidRPr="00576CA4">
        <w:rPr>
          <w:rFonts w:ascii="Segoe UI" w:hAnsi="Segoe UI" w:cs="Segoe UI"/>
          <w:sz w:val="24"/>
          <w:szCs w:val="24"/>
        </w:rPr>
        <w:t xml:space="preserve"> – Encaminhando </w:t>
      </w:r>
      <w:r w:rsidR="002B54C5" w:rsidRPr="00576CA4">
        <w:rPr>
          <w:rFonts w:ascii="Segoe UI" w:hAnsi="Segoe UI" w:cs="Segoe UI"/>
          <w:i/>
          <w:sz w:val="24"/>
          <w:szCs w:val="24"/>
        </w:rPr>
        <w:t xml:space="preserve">VOTO DE PESAR aos familiares do Sr. Lucio Arno </w:t>
      </w:r>
      <w:proofErr w:type="spellStart"/>
      <w:r w:rsidR="002B54C5" w:rsidRPr="00576CA4">
        <w:rPr>
          <w:rFonts w:ascii="Segoe UI" w:hAnsi="Segoe UI" w:cs="Segoe UI"/>
          <w:i/>
          <w:sz w:val="24"/>
          <w:szCs w:val="24"/>
        </w:rPr>
        <w:t>Leuck</w:t>
      </w:r>
      <w:proofErr w:type="spellEnd"/>
      <w:r w:rsidR="002B54C5" w:rsidRPr="00576CA4">
        <w:rPr>
          <w:rFonts w:ascii="Segoe UI" w:hAnsi="Segoe UI" w:cs="Segoe UI"/>
          <w:i/>
          <w:sz w:val="24"/>
          <w:szCs w:val="24"/>
        </w:rPr>
        <w:t>,</w:t>
      </w:r>
      <w:r w:rsidR="00EB5686" w:rsidRPr="00576CA4">
        <w:rPr>
          <w:rFonts w:ascii="Segoe UI" w:hAnsi="Segoe UI" w:cs="Segoe UI"/>
          <w:i/>
          <w:sz w:val="24"/>
          <w:szCs w:val="24"/>
        </w:rPr>
        <w:t xml:space="preserve"> </w:t>
      </w:r>
      <w:r w:rsidR="002B54C5" w:rsidRPr="00576CA4">
        <w:rPr>
          <w:rFonts w:ascii="Segoe UI" w:hAnsi="Segoe UI" w:cs="Segoe UI"/>
          <w:i/>
          <w:sz w:val="24"/>
          <w:szCs w:val="24"/>
        </w:rPr>
        <w:t>falecido no dia 06 de setembro de 2026, aos 83 anos de idade.</w:t>
      </w:r>
      <w:r w:rsidR="002B54C5" w:rsidRPr="00576CA4">
        <w:rPr>
          <w:rFonts w:ascii="Segoe UI" w:hAnsi="Segoe UI" w:cs="Segoe UI"/>
          <w:sz w:val="24"/>
          <w:szCs w:val="24"/>
          <w:lang w:val="pt"/>
        </w:rPr>
        <w:t xml:space="preserve"> </w:t>
      </w:r>
      <w:r w:rsidR="002B54C5" w:rsidRPr="00576CA4">
        <w:rPr>
          <w:rFonts w:ascii="Segoe UI" w:hAnsi="Segoe UI" w:cs="Segoe UI"/>
          <w:sz w:val="24"/>
          <w:szCs w:val="24"/>
        </w:rPr>
        <w:t xml:space="preserve">Requerimento n° 091/2026 – de autoria da Vereadora Andrea Blume - Encaminhando </w:t>
      </w:r>
      <w:r w:rsidR="002B54C5" w:rsidRPr="00576CA4">
        <w:rPr>
          <w:rFonts w:ascii="Segoe UI" w:hAnsi="Segoe UI" w:cs="Segoe UI"/>
          <w:i/>
          <w:sz w:val="24"/>
          <w:szCs w:val="24"/>
        </w:rPr>
        <w:t xml:space="preserve">VOTO DE </w:t>
      </w:r>
      <w:r w:rsidR="002B54C5" w:rsidRPr="00576CA4">
        <w:rPr>
          <w:rFonts w:ascii="Segoe UI" w:hAnsi="Segoe UI" w:cs="Segoe UI"/>
          <w:i/>
          <w:sz w:val="24"/>
          <w:szCs w:val="24"/>
        </w:rPr>
        <w:lastRenderedPageBreak/>
        <w:t xml:space="preserve">PESAR aos familiares da Sra. Maria </w:t>
      </w:r>
      <w:proofErr w:type="spellStart"/>
      <w:r w:rsidR="002B54C5" w:rsidRPr="00576CA4">
        <w:rPr>
          <w:rFonts w:ascii="Segoe UI" w:hAnsi="Segoe UI" w:cs="Segoe UI"/>
          <w:i/>
          <w:sz w:val="24"/>
          <w:szCs w:val="24"/>
        </w:rPr>
        <w:t>Wendling</w:t>
      </w:r>
      <w:proofErr w:type="spellEnd"/>
      <w:r w:rsidR="002B54C5" w:rsidRPr="00576CA4">
        <w:rPr>
          <w:rFonts w:ascii="Segoe UI" w:hAnsi="Segoe UI" w:cs="Segoe UI"/>
          <w:i/>
          <w:sz w:val="24"/>
          <w:szCs w:val="24"/>
        </w:rPr>
        <w:t xml:space="preserve">, falecida no dia 14 de setembro de 2026, aos 90 anos de idade. </w:t>
      </w:r>
      <w:r w:rsidR="002B54C5" w:rsidRPr="00576CA4">
        <w:rPr>
          <w:rFonts w:ascii="Segoe UI" w:hAnsi="Segoe UI" w:cs="Segoe UI"/>
          <w:sz w:val="24"/>
          <w:szCs w:val="24"/>
        </w:rPr>
        <w:t xml:space="preserve">Requerimento nº. 092/2026 – de autoria da Vereadora Andrea Blume – Solicitando o que segue: </w:t>
      </w:r>
      <w:r w:rsidR="002B54C5" w:rsidRPr="00576CA4">
        <w:rPr>
          <w:rFonts w:ascii="Segoe UI" w:hAnsi="Segoe UI" w:cs="Segoe UI"/>
          <w:i/>
          <w:iCs/>
          <w:sz w:val="24"/>
          <w:szCs w:val="24"/>
        </w:rPr>
        <w:t>Nos termos do art. 46 do Regimento Interno, após tramitação regimental, seja</w:t>
      </w:r>
      <w:r w:rsidR="00EB5686" w:rsidRPr="00576CA4">
        <w:rPr>
          <w:rFonts w:ascii="Segoe UI" w:hAnsi="Segoe UI" w:cs="Segoe UI"/>
          <w:i/>
          <w:iCs/>
          <w:sz w:val="24"/>
          <w:szCs w:val="24"/>
        </w:rPr>
        <w:t xml:space="preserve"> </w:t>
      </w:r>
      <w:r w:rsidR="002B54C5" w:rsidRPr="00576CA4">
        <w:rPr>
          <w:rFonts w:ascii="Segoe UI" w:hAnsi="Segoe UI" w:cs="Segoe UI"/>
          <w:i/>
          <w:iCs/>
          <w:sz w:val="24"/>
          <w:szCs w:val="24"/>
        </w:rPr>
        <w:t xml:space="preserve">constituída Comissão Especial com o propósito de acompanhar o andamento da Sindicância aberta pelo Poder Executivo para apurar os fatos decorrentes da denúncia envolvendo o servidor da rede municipal de ensino, Vilson Francisco </w:t>
      </w:r>
      <w:proofErr w:type="spellStart"/>
      <w:r w:rsidR="002B54C5" w:rsidRPr="00576CA4">
        <w:rPr>
          <w:rFonts w:ascii="Segoe UI" w:hAnsi="Segoe UI" w:cs="Segoe UI"/>
          <w:i/>
          <w:iCs/>
          <w:sz w:val="24"/>
          <w:szCs w:val="24"/>
        </w:rPr>
        <w:t>Selch</w:t>
      </w:r>
      <w:proofErr w:type="spellEnd"/>
      <w:r w:rsidR="002B54C5" w:rsidRPr="00576CA4">
        <w:rPr>
          <w:rFonts w:ascii="Segoe UI" w:hAnsi="Segoe UI" w:cs="Segoe UI"/>
          <w:i/>
          <w:iCs/>
          <w:sz w:val="24"/>
          <w:szCs w:val="24"/>
        </w:rPr>
        <w:t>, acerca de possível cometimento de crimes sexuais contra alunas, fatos estes que acarretaram instauração de inquérito policial e a decretação da prisão preventiva do mesmo em 09 de setembro de 2026, além de solicitar informações oficiais e sugerir diligências e medidas preventivas no ambiente escolar, além de, em sendo o caso, acompanhar o andamento de futuro Processo Administrativo Disciplinar a ser instaurado. O prazo de vigência da Comissão a ser criada deverá ser até 31 de dezembro de 2026, podendo ser prorrogado em caso de necessidade.</w:t>
      </w:r>
      <w:r w:rsidR="00EB5686" w:rsidRPr="00576CA4">
        <w:rPr>
          <w:rFonts w:ascii="Segoe UI" w:hAnsi="Segoe UI" w:cs="Segoe UI"/>
          <w:i/>
          <w:iCs/>
          <w:sz w:val="24"/>
          <w:szCs w:val="24"/>
        </w:rPr>
        <w:t xml:space="preserve"> </w:t>
      </w:r>
      <w:r w:rsidR="00EB5686" w:rsidRPr="00576CA4">
        <w:rPr>
          <w:rFonts w:ascii="Segoe UI" w:hAnsi="Segoe UI" w:cs="Segoe UI"/>
          <w:bCs/>
          <w:sz w:val="24"/>
          <w:szCs w:val="24"/>
        </w:rPr>
        <w:t xml:space="preserve">Pedido de Informação nº. 006/2026 – </w:t>
      </w:r>
      <w:proofErr w:type="gramStart"/>
      <w:r w:rsidR="00EB5686" w:rsidRPr="00576CA4">
        <w:rPr>
          <w:rFonts w:ascii="Segoe UI" w:hAnsi="Segoe UI" w:cs="Segoe UI"/>
          <w:bCs/>
          <w:sz w:val="24"/>
          <w:szCs w:val="24"/>
        </w:rPr>
        <w:t>de</w:t>
      </w:r>
      <w:proofErr w:type="gramEnd"/>
      <w:r w:rsidR="00EB5686" w:rsidRPr="00576CA4">
        <w:rPr>
          <w:rFonts w:ascii="Segoe UI" w:hAnsi="Segoe UI" w:cs="Segoe UI"/>
          <w:bCs/>
          <w:sz w:val="24"/>
          <w:szCs w:val="24"/>
        </w:rPr>
        <w:t xml:space="preserve"> autoria do Vereador Carlos Alberto Klein –</w:t>
      </w:r>
      <w:r w:rsidR="00EB5686" w:rsidRPr="00576CA4">
        <w:rPr>
          <w:rFonts w:ascii="Segoe UI" w:hAnsi="Segoe UI" w:cs="Segoe UI"/>
          <w:sz w:val="24"/>
          <w:szCs w:val="24"/>
        </w:rPr>
        <w:t xml:space="preserve"> Solicitando </w:t>
      </w:r>
      <w:r w:rsidR="00EB5686" w:rsidRPr="00576CA4">
        <w:rPr>
          <w:rFonts w:ascii="Segoe UI" w:eastAsia="Bookman Old Style" w:hAnsi="Segoe UI" w:cs="Segoe UI"/>
          <w:sz w:val="24"/>
          <w:szCs w:val="24"/>
        </w:rPr>
        <w:t xml:space="preserve">ao Poder Executivo Municipal, o que segue: </w:t>
      </w:r>
      <w:r w:rsidR="00EB5686" w:rsidRPr="00576CA4">
        <w:rPr>
          <w:rFonts w:ascii="Segoe UI" w:eastAsia="Bookman Old Style" w:hAnsi="Segoe UI" w:cs="Segoe UI"/>
          <w:i/>
          <w:sz w:val="24"/>
          <w:szCs w:val="24"/>
        </w:rPr>
        <w:t xml:space="preserve">acerca das condições, implantação, manutenção e acessibilidade das rampas destinadas ao acesso de pessoas com deficiência ou mobilidade reduzida nas calçadas das principais vias e espaços públicos do Município: 1. Existem atualmente trechos das principais vias ou locais de circulação de pedestres em que não existem rampas de acessibilidade? Em caso positivo, indicar os respectivos locais. 2. Existem levantamentos, cadastros, mapas ou diagnósticos realizados pelo Município acerca da existência e das condições das rampas de acessibilidade nas calçadas? Em caso afirmativo, encaminhar cópia ou indicar onde podem ser consultados. 3. Quais são as principais dificuldades enfrentadas pelo Município para a implantação, adequação, conservação e manutenção das rampas de acessibilidade existentes? 4. Há situações em que a implantação ou adequação da rampa depende da intervenção do proprietário do imóvel ou responsável pela calçada? Em caso positivo, informar como o Município procede nesses casos. 5. Quando são identificadas calçadas ou rampas em desconformidade com as normas de acessibilidade, quais providências são adotadas pelo Município? Há notificação dos proprietários, estabelecimento de prazo para adequação ou outras medidas administrativas? 6. Quais são as solicitações, reclamações ou demandas mais frequentes apresentadas pelos munícipes relacionadas às rampas de acessibilidade? Se possível, </w:t>
      </w:r>
      <w:r w:rsidR="00EB5686" w:rsidRPr="00576CA4">
        <w:rPr>
          <w:rFonts w:ascii="Segoe UI" w:eastAsia="Bookman Old Style" w:hAnsi="Segoe UI" w:cs="Segoe UI"/>
          <w:i/>
          <w:sz w:val="24"/>
          <w:szCs w:val="24"/>
        </w:rPr>
        <w:lastRenderedPageBreak/>
        <w:t xml:space="preserve">informar a quantidade de solicitações recebidas nos últimos dois anos e os locais a que se referem. 7. Existe atualmente uma relação de locais considerados prioritários pelo Município para a construção ou adequação de rampas de acessibilidade? Em caso positivo, encaminhar a relação e informar os critérios utilizados para estabelecer a prioridade. 8. Há previsão de realização de obras ou intervenções para implantação ou adequação de rampas de acessibilidade ainda no exercício de 2026 e em 2027? Em caso positivo, informar os locais previstos, cronograma e recursos destinados. 9. As rampas existentes são periodicamente vistoriadas pelo Município quanto às suas condições de conservação, inclinação, largura, piso, sinalização e demais requisitos de acessibilidade? Em caso afirmativo, informar a periodicidade e o órgão ou setor responsável. 10. Existem rampas que, embora fisicamente instaladas, encontram-se atualmente inutilizadas ou com acesso prejudicado em razão de obstáculos, veículos estacionados, mobiliário urbano, vegetação, obras, deterioração do pavimento ou outras situações? Em caso positivo, indicar os principais locais identificados e as providências adotadas. 11. O Município possui algum planejamento ou programa específico destinado à ampliação da acessibilidade das calçadas e dos cruzamentos de pedestres, especialmente nas regiões de maior circulação de pessoas? 12. Existem recursos orçamentários específicos previstos para a construção, adequação ou manutenção de rampas de acessibilidade? 13. Quais setores da Administração Municipal são responsáveis pelo recebimento das demandas, fiscalização, elaboração de projetos e execução ou acompanhamento das obras relacionadas às rampas de acessibilidade? 14. Existem parcerias, convênios ou projetos em conjunto com entidades representativas das pessoas com deficiência, associações ou outras organizações da sociedade civil para identificar pontos que necessitam de melhorias na acessibilidade? Em caso positivo, informar quais. 15. O Município possui cronograma, plano de ação ou estudo em andamento para a eliminação progressiva dos pontos sem acessibilidade adequada nas principais vias e espaços públicos municipais, indicando, se existente, as metas e os prazos estabelecidos. </w:t>
      </w:r>
      <w:r w:rsidR="00EB5686" w:rsidRPr="00576CA4">
        <w:rPr>
          <w:rFonts w:ascii="Segoe UI" w:hAnsi="Segoe UI" w:cs="Segoe UI"/>
          <w:bCs/>
          <w:sz w:val="24"/>
          <w:szCs w:val="24"/>
        </w:rPr>
        <w:t xml:space="preserve">Pedido de Informação nº. 007/2026 – </w:t>
      </w:r>
      <w:proofErr w:type="gramStart"/>
      <w:r w:rsidR="00EB5686" w:rsidRPr="00576CA4">
        <w:rPr>
          <w:rFonts w:ascii="Segoe UI" w:hAnsi="Segoe UI" w:cs="Segoe UI"/>
          <w:bCs/>
          <w:sz w:val="24"/>
          <w:szCs w:val="24"/>
        </w:rPr>
        <w:t>de</w:t>
      </w:r>
      <w:proofErr w:type="gramEnd"/>
      <w:r w:rsidR="00EB5686" w:rsidRPr="00576CA4">
        <w:rPr>
          <w:rFonts w:ascii="Segoe UI" w:hAnsi="Segoe UI" w:cs="Segoe UI"/>
          <w:bCs/>
          <w:sz w:val="24"/>
          <w:szCs w:val="24"/>
        </w:rPr>
        <w:t xml:space="preserve"> autoria da Vereadora Andrea Blume – Solicitando </w:t>
      </w:r>
      <w:r w:rsidR="00EB5686" w:rsidRPr="00576CA4">
        <w:rPr>
          <w:rFonts w:ascii="Segoe UI" w:eastAsia="Bookman Old Style" w:hAnsi="Segoe UI" w:cs="Segoe UI"/>
          <w:bCs/>
          <w:sz w:val="24"/>
          <w:szCs w:val="24"/>
        </w:rPr>
        <w:t>ao</w:t>
      </w:r>
      <w:r w:rsidR="00EB5686" w:rsidRPr="00576CA4">
        <w:rPr>
          <w:rFonts w:ascii="Segoe UI" w:eastAsia="Bookman Old Style" w:hAnsi="Segoe UI" w:cs="Segoe UI"/>
          <w:sz w:val="24"/>
          <w:szCs w:val="24"/>
        </w:rPr>
        <w:t xml:space="preserve"> Poder Executivo Municipal, o que segue: </w:t>
      </w:r>
      <w:r w:rsidR="00EB5686" w:rsidRPr="00576CA4">
        <w:rPr>
          <w:rFonts w:ascii="Segoe UI" w:hAnsi="Segoe UI" w:cs="Segoe UI"/>
          <w:i/>
          <w:iCs/>
          <w:sz w:val="24"/>
          <w:szCs w:val="24"/>
        </w:rPr>
        <w:t>acerca da anulação integral das provas teórico-objetivas do Concurso Público 01/2026:</w:t>
      </w:r>
      <w:r w:rsidR="00EB5686" w:rsidRPr="00576CA4">
        <w:rPr>
          <w:rFonts w:ascii="Segoe UI" w:eastAsia="Bookman Old Style" w:hAnsi="Segoe UI" w:cs="Segoe UI"/>
          <w:i/>
          <w:iCs/>
          <w:sz w:val="24"/>
          <w:szCs w:val="24"/>
        </w:rPr>
        <w:t xml:space="preserve"> </w:t>
      </w:r>
      <w:r w:rsidR="00EB5686" w:rsidRPr="00576CA4">
        <w:rPr>
          <w:rFonts w:ascii="Segoe UI" w:hAnsi="Segoe UI" w:cs="Segoe UI"/>
          <w:i/>
          <w:iCs/>
          <w:sz w:val="24"/>
          <w:szCs w:val="24"/>
        </w:rPr>
        <w:t xml:space="preserve">Claro. Considerando a **anulação integral das provas teórico-objetivas do Concurso Público nº 01/2026**, anunciada pelo Município de Dois Irmãos, e especialmente o </w:t>
      </w:r>
      <w:r w:rsidR="00EB5686" w:rsidRPr="00576CA4">
        <w:rPr>
          <w:rFonts w:ascii="Segoe UI" w:hAnsi="Segoe UI" w:cs="Segoe UI"/>
          <w:i/>
          <w:iCs/>
          <w:sz w:val="24"/>
          <w:szCs w:val="24"/>
        </w:rPr>
        <w:lastRenderedPageBreak/>
        <w:t>fato de que **as provas dos diferentes cargos aparentemente não apresentaram o mesmo número ou tipo de questões com problemas**, eu formularia o Pedido de Informação de modo a exigir que o Executivo demonstre concretamente **por que irregularidades pontuais ou distintas em cada prova tornaram necessária a anulação integral de todas as provas**, e não apenas a anulação das questões defeituosas ou a reaplicação de determinadas provas.</w:t>
      </w:r>
      <w:r w:rsidR="00EB5686" w:rsidRPr="00576CA4">
        <w:rPr>
          <w:rFonts w:ascii="Segoe UI" w:eastAsia="Bookman Old Style" w:hAnsi="Segoe UI" w:cs="Segoe UI"/>
          <w:i/>
          <w:iCs/>
          <w:sz w:val="24"/>
          <w:szCs w:val="24"/>
        </w:rPr>
        <w:t xml:space="preserve"> </w:t>
      </w:r>
      <w:r w:rsidR="00EB5686" w:rsidRPr="00576CA4">
        <w:rPr>
          <w:rFonts w:ascii="Segoe UI" w:hAnsi="Segoe UI" w:cs="Segoe UI"/>
          <w:i/>
          <w:iCs/>
          <w:sz w:val="24"/>
          <w:szCs w:val="24"/>
        </w:rPr>
        <w:t>1. Quais foram, individualmente e por cargo, as questões consideradas irregulares nos cadernos de provas?</w:t>
      </w:r>
      <w:r w:rsidR="00EB5686" w:rsidRPr="00576CA4">
        <w:rPr>
          <w:rFonts w:ascii="Segoe UI" w:eastAsia="Bookman Old Style" w:hAnsi="Segoe UI" w:cs="Segoe UI"/>
          <w:i/>
          <w:iCs/>
          <w:sz w:val="24"/>
          <w:szCs w:val="24"/>
        </w:rPr>
        <w:t xml:space="preserve"> </w:t>
      </w:r>
      <w:r w:rsidR="00EB5686" w:rsidRPr="00576CA4">
        <w:rPr>
          <w:rFonts w:ascii="Segoe UI" w:hAnsi="Segoe UI" w:cs="Segoe UI"/>
          <w:i/>
          <w:iCs/>
          <w:sz w:val="24"/>
          <w:szCs w:val="24"/>
        </w:rPr>
        <w:t>2. Para cada questão apontada como irregular, informar qual foi especificamente o problema identificado, indicando se consistia em erro de formulação, erro de impressão, ilegibilidade, ausência de alternativa correta, duplicidade de alternativas corretas ou outro motivo.</w:t>
      </w:r>
      <w:r w:rsidR="00EB5686" w:rsidRPr="00576CA4">
        <w:rPr>
          <w:rFonts w:ascii="Segoe UI" w:eastAsia="Bookman Old Style" w:hAnsi="Segoe UI" w:cs="Segoe UI"/>
          <w:i/>
          <w:iCs/>
          <w:sz w:val="24"/>
          <w:szCs w:val="24"/>
        </w:rPr>
        <w:t xml:space="preserve"> </w:t>
      </w:r>
      <w:r w:rsidR="00EB5686" w:rsidRPr="00576CA4">
        <w:rPr>
          <w:rFonts w:ascii="Segoe UI" w:hAnsi="Segoe UI" w:cs="Segoe UI"/>
          <w:i/>
          <w:iCs/>
          <w:sz w:val="24"/>
          <w:szCs w:val="24"/>
        </w:rPr>
        <w:t>3. Informar quantas questões apresentaram irregularidades em cada uma das provas correspondentes aos diferentes cargos.</w:t>
      </w:r>
      <w:r w:rsidR="00EB5686" w:rsidRPr="00576CA4">
        <w:rPr>
          <w:rFonts w:ascii="Segoe UI" w:eastAsia="Bookman Old Style" w:hAnsi="Segoe UI" w:cs="Segoe UI"/>
          <w:i/>
          <w:iCs/>
          <w:sz w:val="24"/>
          <w:szCs w:val="24"/>
        </w:rPr>
        <w:t xml:space="preserve"> </w:t>
      </w:r>
      <w:r w:rsidR="00EB5686" w:rsidRPr="00576CA4">
        <w:rPr>
          <w:rFonts w:ascii="Segoe UI" w:hAnsi="Segoe UI" w:cs="Segoe UI"/>
          <w:i/>
          <w:iCs/>
          <w:sz w:val="24"/>
          <w:szCs w:val="24"/>
        </w:rPr>
        <w:t xml:space="preserve">4. Encaminhar cópia dos relatórios, pareceres técnicos, manifestações da banca organizadora, Comissão do Concurso, Procuradoria-Geral do Município ou quaisquer outros documentos que tenham identificado e analisado as irregularidades. 5. Considerando que a quantidade e a natureza das irregularidades não foram necessariamente iguais entre as provas dos diferentes cargos, quais foram os fundamentos técnicos e jurídicos utilizados para concluir pela necessidade de anulação integral de todas as provas teórico-objetivas? 6. Foi realizada análise individualizada da situação de cada cargo antes da decisão de anulação? Em caso positivo, encaminhar o respectivo documento ou relatório. 7. Foi analisada a possibilidade de adoção de medidas menos abrangentes, tais como: a) anulação exclusivamente das questões consideradas inválidas; b) atribuição da respectiva pontuação a todos os candidatos; c) correção das provas com desconsideração das questões irregulares; d) reaplicação apenas das provas dos cargos efetivamente afetados; ou e) outra medida capaz de preservar a validade das questões consideradas regulares? 8. Caso tais alternativas tenham sido analisadas, qual foi a conclusão e quais foram os fundamentos para sua rejeição? 9. Caso não tenham sido analisadas, informar os motivos pelos quais se entendeu desnecessária ou inadequada a avaliação dessas alternativas. 10. De que forma as irregularidades identificadas foram consideradas capazes de comprometer a isonomia, a lisura, o julgamento objetivo e a classificação dos candidatos em cada um dos cargos? 11. Houve análise quanto à possibilidade de que determinadas irregularidades tenham afetado </w:t>
      </w:r>
      <w:r w:rsidR="00EB5686" w:rsidRPr="00576CA4">
        <w:rPr>
          <w:rFonts w:ascii="Segoe UI" w:hAnsi="Segoe UI" w:cs="Segoe UI"/>
          <w:i/>
          <w:iCs/>
          <w:sz w:val="24"/>
          <w:szCs w:val="24"/>
        </w:rPr>
        <w:lastRenderedPageBreak/>
        <w:t>candidatos de forma distinta, conforme o cargo ou a prova realizada? 12. Houve manifestação técnica acerca da possibilidade de preservação das questões que não apresentavam qualquer irregularidade? 13. A banca organizadora apresentou manifestação formal acerca das irregularidades constatadas e da decisão de anulação? 14. A decisão de anulação foi tomada exclusivamente pelo Município ou contou com recomendação/manifestação da banca organizadora? 15. Qual órgão, comissão ou autoridade municipal deliberou pela anulação das provas e em que data? 16. Considerando que a Nota Oficial informa que a Procuradoria-Geral do Município concluiu pela necessidade de anulação das provas, requer-se o encaminhamento de cópia integral do respectivo parecer, manifestação ou orientação jurídica. 17. O parecer jurídico analisou especificamente a possibilidade de anulação apenas das questões irregulares, em vez da anulação integral das provas? Em caso positivo, qual foi a conclusão? 18. O parecer examinou a situação individual de cada cargo e a quantidade de questões irregulares existente em cada prova? 19. Qual será o custo estimado para a reaplicação das provas? 20. O contrato celebrado com a empresa organizadora prevê responsabilidade da contratada por eventuais custos decorrentes de erros ou irregularidades na elaboração das provas? 21. Caso positivo, o Município pretende exigir da empresa contratada o ressarcimento dos custos decorrentes da anulação e reaplicação? 22. Houve ou haverá pagamento adicional à empresa organizadora em razão da necessidade de elaboração e aplicação de novas provas? 23. Foi instaurado processo administrativo para apuração das causas e responsabilidades pelas irregularidades verificadas? 24. Em caso positivo, informar o número do processo e encaminhar cópia dos documentos que não estejam sujeitos a restrição legal de acesso. 25. Foram identificados responsáveis pelas falhas ocorridas na elaboração, revisão ou conferência dos cadernos de questões? 26. Já existe previsão para a realização das novas provas? 27. Haverá manutenção das inscrições e dos cargos originalmente previstos no Concurso Público nº 01/2026? 28. Os candidatos terão algum procedimento adicional para confirmação de sua participação? 29. Haverá possibilidade de desistência com restituição de valores eventualmente pagos? 30. O Município pretende publicar novo cronograma e regras específicas para a reaplicação? Em caso positivo, informar a previsão.</w:t>
      </w:r>
      <w:r w:rsidR="00EB5686" w:rsidRPr="00576CA4">
        <w:rPr>
          <w:rFonts w:ascii="Segoe UI" w:hAnsi="Segoe UI" w:cs="Segoe UI"/>
          <w:sz w:val="24"/>
          <w:szCs w:val="24"/>
        </w:rPr>
        <w:t xml:space="preserve"> Indicação nº 011/2026 – de autoria </w:t>
      </w:r>
      <w:r w:rsidR="00EB5686" w:rsidRPr="00576CA4">
        <w:rPr>
          <w:rFonts w:ascii="Segoe UI" w:hAnsi="Segoe UI" w:cs="Segoe UI"/>
          <w:sz w:val="24"/>
          <w:szCs w:val="24"/>
          <w:lang w:val="pt"/>
        </w:rPr>
        <w:t xml:space="preserve">dos Vereadores </w:t>
      </w:r>
      <w:proofErr w:type="spellStart"/>
      <w:r w:rsidR="00EB5686" w:rsidRPr="00576CA4">
        <w:rPr>
          <w:rFonts w:ascii="Segoe UI" w:hAnsi="Segoe UI" w:cs="Segoe UI"/>
          <w:sz w:val="24"/>
          <w:szCs w:val="24"/>
          <w:lang w:val="pt"/>
        </w:rPr>
        <w:t>Elony</w:t>
      </w:r>
      <w:proofErr w:type="spellEnd"/>
      <w:r w:rsidR="00EB5686" w:rsidRPr="00576CA4">
        <w:rPr>
          <w:rFonts w:ascii="Segoe UI" w:hAnsi="Segoe UI" w:cs="Segoe UI"/>
          <w:sz w:val="24"/>
          <w:szCs w:val="24"/>
          <w:lang w:val="pt"/>
        </w:rPr>
        <w:t xml:space="preserve"> Edgar </w:t>
      </w:r>
      <w:proofErr w:type="spellStart"/>
      <w:r w:rsidR="00EB5686" w:rsidRPr="00576CA4">
        <w:rPr>
          <w:rFonts w:ascii="Segoe UI" w:hAnsi="Segoe UI" w:cs="Segoe UI"/>
          <w:sz w:val="24"/>
          <w:szCs w:val="24"/>
          <w:lang w:val="pt"/>
        </w:rPr>
        <w:t>Nyland</w:t>
      </w:r>
      <w:proofErr w:type="spellEnd"/>
      <w:r w:rsidR="00EB5686" w:rsidRPr="00576CA4">
        <w:rPr>
          <w:rFonts w:ascii="Segoe UI" w:hAnsi="Segoe UI" w:cs="Segoe UI"/>
          <w:sz w:val="24"/>
          <w:szCs w:val="24"/>
          <w:lang w:val="pt"/>
        </w:rPr>
        <w:t xml:space="preserve"> e Celina Teixeira Christovão </w:t>
      </w:r>
      <w:r w:rsidR="00EB5686" w:rsidRPr="00576CA4">
        <w:rPr>
          <w:rFonts w:ascii="Segoe UI" w:hAnsi="Segoe UI" w:cs="Segoe UI"/>
          <w:sz w:val="24"/>
          <w:szCs w:val="24"/>
        </w:rPr>
        <w:t xml:space="preserve">– Solicitando ao Poder Executivo </w:t>
      </w:r>
      <w:r w:rsidR="00EB5686" w:rsidRPr="00576CA4">
        <w:rPr>
          <w:rFonts w:ascii="Segoe UI" w:hAnsi="Segoe UI" w:cs="Segoe UI"/>
          <w:sz w:val="24"/>
          <w:szCs w:val="24"/>
        </w:rPr>
        <w:lastRenderedPageBreak/>
        <w:t xml:space="preserve">Municipal o que segue: </w:t>
      </w:r>
      <w:r w:rsidR="00EB5686" w:rsidRPr="00576CA4">
        <w:rPr>
          <w:rFonts w:ascii="Segoe UI" w:hAnsi="Segoe UI" w:cs="Segoe UI"/>
          <w:i/>
          <w:sz w:val="24"/>
          <w:szCs w:val="24"/>
        </w:rPr>
        <w:t>Que sejam realizadas obras de pavimentação com bloquetes de concreto nas seguintes vias do Município, utilizando-se o valor de R$ 400.000,00 (quatrocentos mil reais), proveniente de Emenda Parlamentar do Deputado Osmar Terra, datada de 25 de abril de 2026: Rua Frederico Hugo Kolling, no bairro Industrial; Rua das Acácias, Rua dos Eucaliptos e Rua Três Marias, no bairro Travessão; Rua Bento Gonçalves, no bairro Navegantes; e Rua Professor Matheus Grimm e Rua Antônio Sampaio, no bairro Portal da Serra.</w:t>
      </w:r>
      <w:r w:rsidR="00EB5686" w:rsidRPr="00576CA4">
        <w:rPr>
          <w:rFonts w:ascii="Segoe UI" w:hAnsi="Segoe UI" w:cs="Segoe UI"/>
          <w:sz w:val="24"/>
          <w:szCs w:val="24"/>
        </w:rPr>
        <w:t xml:space="preserve"> </w:t>
      </w:r>
      <w:r w:rsidR="004524CE" w:rsidRPr="00576CA4">
        <w:rPr>
          <w:rFonts w:ascii="Segoe UI" w:hAnsi="Segoe UI" w:cs="Segoe UI"/>
          <w:sz w:val="24"/>
          <w:szCs w:val="24"/>
        </w:rPr>
        <w:t>Sendo estas as matérias do expediente, passou-se</w:t>
      </w:r>
      <w:r w:rsidR="004524CE" w:rsidRPr="00576CA4">
        <w:rPr>
          <w:rFonts w:ascii="Segoe UI" w:eastAsia="MS Mincho" w:hAnsi="Segoe UI" w:cs="Segoe UI"/>
          <w:sz w:val="24"/>
          <w:szCs w:val="24"/>
        </w:rPr>
        <w:t xml:space="preserve"> </w:t>
      </w:r>
      <w:r w:rsidR="004524CE" w:rsidRPr="00576CA4">
        <w:rPr>
          <w:rFonts w:ascii="Segoe UI" w:hAnsi="Segoe UI" w:cs="Segoe UI"/>
          <w:sz w:val="24"/>
          <w:szCs w:val="24"/>
        </w:rPr>
        <w:t xml:space="preserve">ao espaço destinado ao </w:t>
      </w:r>
      <w:r w:rsidR="004524CE" w:rsidRPr="00576CA4">
        <w:rPr>
          <w:rFonts w:ascii="Segoe UI" w:hAnsi="Segoe UI" w:cs="Segoe UI"/>
          <w:b/>
          <w:sz w:val="24"/>
          <w:szCs w:val="24"/>
        </w:rPr>
        <w:t>Grande Expediente</w:t>
      </w:r>
      <w:r w:rsidR="004524CE" w:rsidRPr="00576CA4">
        <w:rPr>
          <w:rFonts w:ascii="Segoe UI" w:hAnsi="Segoe UI" w:cs="Segoe UI"/>
          <w:sz w:val="24"/>
          <w:szCs w:val="24"/>
        </w:rPr>
        <w:t xml:space="preserve">: </w:t>
      </w:r>
      <w:r w:rsidR="004524CE" w:rsidRPr="00576CA4">
        <w:rPr>
          <w:rFonts w:ascii="Segoe UI" w:eastAsia="MS Mincho" w:hAnsi="Segoe UI" w:cs="Segoe UI"/>
          <w:sz w:val="24"/>
          <w:szCs w:val="24"/>
        </w:rPr>
        <w:t xml:space="preserve">Neste espaço os vereadores </w:t>
      </w:r>
      <w:r w:rsidR="008C57D7" w:rsidRPr="00576CA4">
        <w:rPr>
          <w:rFonts w:ascii="Segoe UI" w:eastAsia="MS Mincho" w:hAnsi="Segoe UI" w:cs="Segoe UI"/>
          <w:sz w:val="24"/>
          <w:szCs w:val="24"/>
        </w:rPr>
        <w:t xml:space="preserve">que utilizaram a palavra foram: </w:t>
      </w:r>
      <w:r w:rsidR="00A22838" w:rsidRPr="00576CA4">
        <w:rPr>
          <w:rFonts w:ascii="Segoe UI" w:eastAsia="MS Mincho" w:hAnsi="Segoe UI" w:cs="Segoe UI"/>
          <w:b/>
          <w:sz w:val="24"/>
          <w:szCs w:val="24"/>
        </w:rPr>
        <w:t>Carlos Alberto Klein (PP)</w:t>
      </w:r>
      <w:r w:rsidR="00A22838" w:rsidRPr="00576CA4">
        <w:rPr>
          <w:rFonts w:ascii="Segoe UI" w:eastAsia="MS Mincho" w:hAnsi="Segoe UI" w:cs="Segoe UI"/>
          <w:bCs/>
          <w:sz w:val="24"/>
          <w:szCs w:val="24"/>
        </w:rPr>
        <w:t xml:space="preserve">; </w:t>
      </w:r>
      <w:r w:rsidR="00A22838" w:rsidRPr="00576CA4">
        <w:rPr>
          <w:rFonts w:ascii="Segoe UI" w:eastAsia="MS Mincho" w:hAnsi="Segoe UI" w:cs="Segoe UI"/>
          <w:sz w:val="24"/>
          <w:szCs w:val="24"/>
        </w:rPr>
        <w:t>após, houve a manifestação do presidente;</w:t>
      </w:r>
      <w:r w:rsidR="00A22838" w:rsidRPr="00576CA4">
        <w:rPr>
          <w:rFonts w:ascii="Segoe UI" w:eastAsia="MS Mincho" w:hAnsi="Segoe UI" w:cs="Segoe UI"/>
          <w:b/>
          <w:bCs/>
          <w:sz w:val="24"/>
          <w:szCs w:val="24"/>
        </w:rPr>
        <w:t xml:space="preserve"> Andrea Blume (MDB)</w:t>
      </w:r>
      <w:r w:rsidR="00A22838" w:rsidRPr="00576CA4">
        <w:rPr>
          <w:rFonts w:ascii="Segoe UI" w:eastAsia="MS Mincho" w:hAnsi="Segoe UI" w:cs="Segoe UI"/>
          <w:bCs/>
          <w:sz w:val="24"/>
          <w:szCs w:val="24"/>
        </w:rPr>
        <w:t>;</w:t>
      </w:r>
      <w:r w:rsidR="00A22838" w:rsidRPr="00576CA4">
        <w:rPr>
          <w:rFonts w:ascii="Segoe UI" w:eastAsia="MS Mincho" w:hAnsi="Segoe UI" w:cs="Segoe UI"/>
          <w:b/>
          <w:sz w:val="24"/>
          <w:szCs w:val="24"/>
        </w:rPr>
        <w:t xml:space="preserve"> Kelvin da Silva Penedo (PT)</w:t>
      </w:r>
      <w:r w:rsidR="00A22838" w:rsidRPr="00576CA4">
        <w:rPr>
          <w:rFonts w:ascii="Segoe UI" w:eastAsia="MS Mincho" w:hAnsi="Segoe UI" w:cs="Segoe UI"/>
          <w:bCs/>
          <w:sz w:val="24"/>
          <w:szCs w:val="24"/>
        </w:rPr>
        <w:t xml:space="preserve">; </w:t>
      </w:r>
      <w:r w:rsidR="00A22838" w:rsidRPr="00576CA4">
        <w:rPr>
          <w:rFonts w:ascii="Segoe UI" w:eastAsia="MS Mincho" w:hAnsi="Segoe UI" w:cs="Segoe UI"/>
          <w:sz w:val="24"/>
          <w:szCs w:val="24"/>
        </w:rPr>
        <w:t xml:space="preserve">após, houve a manifestação do presidente; posterior ao pronunciamento do presidente, houve a manifestação de resposta do Vereador </w:t>
      </w:r>
      <w:r w:rsidR="00A22838" w:rsidRPr="00576CA4">
        <w:rPr>
          <w:rFonts w:ascii="Segoe UI" w:eastAsia="MS Mincho" w:hAnsi="Segoe UI" w:cs="Segoe UI"/>
          <w:b/>
          <w:sz w:val="24"/>
          <w:szCs w:val="24"/>
        </w:rPr>
        <w:t>Kelvin</w:t>
      </w:r>
      <w:r w:rsidR="00A22838" w:rsidRPr="00576CA4">
        <w:rPr>
          <w:rFonts w:ascii="Segoe UI" w:eastAsia="MS Mincho" w:hAnsi="Segoe UI" w:cs="Segoe UI"/>
          <w:bCs/>
          <w:sz w:val="24"/>
          <w:szCs w:val="24"/>
        </w:rPr>
        <w:t>;</w:t>
      </w:r>
      <w:r w:rsidR="00A22838" w:rsidRPr="00576CA4">
        <w:rPr>
          <w:rFonts w:ascii="Segoe UI" w:hAnsi="Segoe UI" w:cs="Segoe UI"/>
          <w:sz w:val="24"/>
          <w:szCs w:val="24"/>
        </w:rPr>
        <w:t xml:space="preserve"> </w:t>
      </w:r>
      <w:r w:rsidR="00A22838" w:rsidRPr="00576CA4">
        <w:rPr>
          <w:rFonts w:ascii="Segoe UI" w:eastAsia="MS Mincho" w:hAnsi="Segoe UI" w:cs="Segoe UI"/>
          <w:bCs/>
          <w:sz w:val="24"/>
          <w:szCs w:val="24"/>
        </w:rPr>
        <w:t>em seguida,</w:t>
      </w:r>
      <w:r w:rsidR="00A22838" w:rsidRPr="00576CA4">
        <w:rPr>
          <w:rFonts w:ascii="Segoe UI" w:eastAsia="MS Mincho" w:hAnsi="Segoe UI" w:cs="Segoe UI"/>
          <w:b/>
          <w:sz w:val="24"/>
          <w:szCs w:val="24"/>
        </w:rPr>
        <w:t xml:space="preserve"> </w:t>
      </w:r>
      <w:r w:rsidR="00B4716E" w:rsidRPr="00576CA4">
        <w:rPr>
          <w:rFonts w:ascii="Segoe UI" w:eastAsia="MS Mincho" w:hAnsi="Segoe UI" w:cs="Segoe UI"/>
          <w:b/>
          <w:sz w:val="24"/>
          <w:szCs w:val="24"/>
        </w:rPr>
        <w:t>Ricardo de Oliveira (MDB)</w:t>
      </w:r>
      <w:r w:rsidR="00A22838" w:rsidRPr="00576CA4">
        <w:rPr>
          <w:rFonts w:ascii="Segoe UI" w:eastAsia="MS Mincho" w:hAnsi="Segoe UI" w:cs="Segoe UI"/>
          <w:bCs/>
          <w:sz w:val="24"/>
          <w:szCs w:val="24"/>
        </w:rPr>
        <w:t xml:space="preserve">, </w:t>
      </w:r>
      <w:r w:rsidR="003174C5" w:rsidRPr="00576CA4">
        <w:rPr>
          <w:rFonts w:ascii="Segoe UI" w:eastAsia="MS Mincho" w:hAnsi="Segoe UI" w:cs="Segoe UI"/>
          <w:sz w:val="24"/>
          <w:szCs w:val="24"/>
        </w:rPr>
        <w:t>nesta respectiva ordem.</w:t>
      </w:r>
      <w:r w:rsidR="00A22838" w:rsidRPr="00576CA4">
        <w:rPr>
          <w:rFonts w:ascii="Segoe UI" w:eastAsia="MS Mincho" w:hAnsi="Segoe UI" w:cs="Segoe UI"/>
          <w:sz w:val="24"/>
          <w:szCs w:val="24"/>
        </w:rPr>
        <w:t xml:space="preserve"> Em seguida</w:t>
      </w:r>
      <w:r w:rsidR="003174C5" w:rsidRPr="00576CA4">
        <w:rPr>
          <w:rFonts w:ascii="Segoe UI" w:eastAsia="MS Mincho" w:hAnsi="Segoe UI" w:cs="Segoe UI"/>
          <w:sz w:val="24"/>
          <w:szCs w:val="24"/>
        </w:rPr>
        <w:t>, passou-se ao espaço destinado à</w:t>
      </w:r>
      <w:r w:rsidR="004524CE" w:rsidRPr="00576CA4">
        <w:rPr>
          <w:rFonts w:ascii="Segoe UI" w:eastAsia="MS Mincho" w:hAnsi="Segoe UI" w:cs="Segoe UI"/>
          <w:sz w:val="24"/>
          <w:szCs w:val="24"/>
        </w:rPr>
        <w:t xml:space="preserve">s </w:t>
      </w:r>
      <w:r w:rsidR="004524CE" w:rsidRPr="00576CA4">
        <w:rPr>
          <w:rFonts w:ascii="Segoe UI" w:eastAsia="MS Mincho" w:hAnsi="Segoe UI" w:cs="Segoe UI"/>
          <w:b/>
          <w:sz w:val="24"/>
          <w:szCs w:val="24"/>
        </w:rPr>
        <w:t>Comunicações de Liderança</w:t>
      </w:r>
      <w:r w:rsidR="004524CE" w:rsidRPr="00576CA4">
        <w:rPr>
          <w:rFonts w:ascii="Segoe UI" w:eastAsia="MS Mincho" w:hAnsi="Segoe UI" w:cs="Segoe UI"/>
          <w:sz w:val="24"/>
          <w:szCs w:val="24"/>
        </w:rPr>
        <w:t xml:space="preserve">: </w:t>
      </w:r>
      <w:r w:rsidR="003174C5" w:rsidRPr="00576CA4">
        <w:rPr>
          <w:rFonts w:ascii="Segoe UI" w:eastAsia="MS Mincho" w:hAnsi="Segoe UI" w:cs="Segoe UI"/>
          <w:sz w:val="24"/>
          <w:szCs w:val="24"/>
        </w:rPr>
        <w:t>Neste espaço</w:t>
      </w:r>
      <w:r w:rsidR="00521599" w:rsidRPr="00576CA4">
        <w:rPr>
          <w:rFonts w:ascii="Segoe UI" w:eastAsia="MS Mincho" w:hAnsi="Segoe UI" w:cs="Segoe UI"/>
          <w:sz w:val="24"/>
          <w:szCs w:val="24"/>
        </w:rPr>
        <w:t xml:space="preserve"> os vereadores que utilizaram a palavra foram: </w:t>
      </w:r>
      <w:r w:rsidR="00B818B4" w:rsidRPr="00576CA4">
        <w:rPr>
          <w:rFonts w:ascii="Segoe UI" w:eastAsia="MS Mincho" w:hAnsi="Segoe UI" w:cs="Segoe UI"/>
          <w:b/>
          <w:sz w:val="24"/>
          <w:szCs w:val="24"/>
        </w:rPr>
        <w:t>Carlos Alberto Klein (Líder do Governo)</w:t>
      </w:r>
      <w:r w:rsidR="00B818B4" w:rsidRPr="00576CA4">
        <w:rPr>
          <w:rFonts w:ascii="Segoe UI" w:eastAsia="MS Mincho" w:hAnsi="Segoe UI" w:cs="Segoe UI"/>
          <w:bCs/>
          <w:sz w:val="24"/>
          <w:szCs w:val="24"/>
        </w:rPr>
        <w:t>;</w:t>
      </w:r>
      <w:r w:rsidR="00B818B4" w:rsidRPr="00576CA4">
        <w:rPr>
          <w:rFonts w:ascii="Segoe UI" w:eastAsia="MS Mincho" w:hAnsi="Segoe UI" w:cs="Segoe UI"/>
          <w:b/>
          <w:sz w:val="24"/>
          <w:szCs w:val="24"/>
        </w:rPr>
        <w:t xml:space="preserve"> </w:t>
      </w:r>
      <w:r w:rsidR="00A22838" w:rsidRPr="00576CA4">
        <w:rPr>
          <w:rFonts w:ascii="Segoe UI" w:eastAsia="MS Mincho" w:hAnsi="Segoe UI" w:cs="Segoe UI"/>
          <w:b/>
          <w:sz w:val="24"/>
          <w:szCs w:val="24"/>
        </w:rPr>
        <w:t>Kelvin da Silva Penedo (Líder da Bancada do PT)</w:t>
      </w:r>
      <w:r w:rsidR="00A22838" w:rsidRPr="00576CA4">
        <w:rPr>
          <w:rFonts w:ascii="Segoe UI" w:eastAsia="MS Mincho" w:hAnsi="Segoe UI" w:cs="Segoe UI"/>
          <w:bCs/>
          <w:sz w:val="24"/>
          <w:szCs w:val="24"/>
        </w:rPr>
        <w:t xml:space="preserve">; </w:t>
      </w:r>
      <w:proofErr w:type="spellStart"/>
      <w:r w:rsidR="00A22838" w:rsidRPr="00576CA4">
        <w:rPr>
          <w:rFonts w:ascii="Segoe UI" w:eastAsia="MS Mincho" w:hAnsi="Segoe UI" w:cs="Segoe UI"/>
          <w:b/>
          <w:sz w:val="24"/>
          <w:szCs w:val="24"/>
        </w:rPr>
        <w:t>Elony</w:t>
      </w:r>
      <w:proofErr w:type="spellEnd"/>
      <w:r w:rsidR="00A22838" w:rsidRPr="00576CA4">
        <w:rPr>
          <w:rFonts w:ascii="Segoe UI" w:eastAsia="MS Mincho" w:hAnsi="Segoe UI" w:cs="Segoe UI"/>
          <w:b/>
          <w:sz w:val="24"/>
          <w:szCs w:val="24"/>
        </w:rPr>
        <w:t xml:space="preserve"> Edgar </w:t>
      </w:r>
      <w:proofErr w:type="spellStart"/>
      <w:r w:rsidR="00A22838" w:rsidRPr="00576CA4">
        <w:rPr>
          <w:rFonts w:ascii="Segoe UI" w:eastAsia="MS Mincho" w:hAnsi="Segoe UI" w:cs="Segoe UI"/>
          <w:b/>
          <w:sz w:val="24"/>
          <w:szCs w:val="24"/>
        </w:rPr>
        <w:t>Nyland</w:t>
      </w:r>
      <w:proofErr w:type="spellEnd"/>
      <w:r w:rsidR="00A22838" w:rsidRPr="00576CA4">
        <w:rPr>
          <w:rFonts w:ascii="Segoe UI" w:eastAsia="MS Mincho" w:hAnsi="Segoe UI" w:cs="Segoe UI"/>
          <w:b/>
          <w:sz w:val="24"/>
          <w:szCs w:val="24"/>
        </w:rPr>
        <w:t xml:space="preserve"> (Líder da Bancada do MDB)</w:t>
      </w:r>
      <w:r w:rsidR="00A22838" w:rsidRPr="00576CA4">
        <w:rPr>
          <w:rFonts w:ascii="Segoe UI" w:eastAsia="MS Mincho" w:hAnsi="Segoe UI" w:cs="Segoe UI"/>
          <w:sz w:val="24"/>
          <w:szCs w:val="24"/>
        </w:rPr>
        <w:t xml:space="preserve">, que cedeu o espaço à Vereadora </w:t>
      </w:r>
      <w:r w:rsidR="00A22838" w:rsidRPr="00576CA4">
        <w:rPr>
          <w:rFonts w:ascii="Segoe UI" w:eastAsia="MS Mincho" w:hAnsi="Segoe UI" w:cs="Segoe UI"/>
          <w:b/>
          <w:bCs/>
          <w:sz w:val="24"/>
          <w:szCs w:val="24"/>
        </w:rPr>
        <w:t>Andrea Blume</w:t>
      </w:r>
      <w:r w:rsidR="00A22838" w:rsidRPr="00576CA4">
        <w:rPr>
          <w:rFonts w:ascii="Segoe UI" w:eastAsia="MS Mincho" w:hAnsi="Segoe UI" w:cs="Segoe UI"/>
          <w:bCs/>
          <w:sz w:val="24"/>
          <w:szCs w:val="24"/>
        </w:rPr>
        <w:t xml:space="preserve">, </w:t>
      </w:r>
      <w:r w:rsidR="00521599" w:rsidRPr="00576CA4">
        <w:rPr>
          <w:rFonts w:ascii="Segoe UI" w:eastAsia="MS Mincho" w:hAnsi="Segoe UI" w:cs="Segoe UI"/>
          <w:sz w:val="24"/>
          <w:szCs w:val="24"/>
        </w:rPr>
        <w:t>nesta respectiva ordem.</w:t>
      </w:r>
      <w:r w:rsidR="00A22838" w:rsidRPr="00576CA4">
        <w:rPr>
          <w:rFonts w:ascii="Segoe UI" w:eastAsia="MS Mincho" w:hAnsi="Segoe UI" w:cs="Segoe UI"/>
          <w:sz w:val="24"/>
          <w:szCs w:val="24"/>
        </w:rPr>
        <w:t xml:space="preserve"> </w:t>
      </w:r>
      <w:r w:rsidR="00855CA1" w:rsidRPr="00576CA4">
        <w:rPr>
          <w:rFonts w:ascii="Segoe UI" w:eastAsia="MS Mincho" w:hAnsi="Segoe UI" w:cs="Segoe UI"/>
          <w:sz w:val="24"/>
          <w:szCs w:val="24"/>
        </w:rPr>
        <w:t xml:space="preserve">Posterior, passou-se à </w:t>
      </w:r>
      <w:r w:rsidR="00855CA1" w:rsidRPr="00576CA4">
        <w:rPr>
          <w:rFonts w:ascii="Segoe UI" w:eastAsia="MS Mincho" w:hAnsi="Segoe UI" w:cs="Segoe UI"/>
          <w:b/>
          <w:sz w:val="24"/>
          <w:szCs w:val="24"/>
        </w:rPr>
        <w:t>Ordem do Dia</w:t>
      </w:r>
      <w:r w:rsidR="00855CA1" w:rsidRPr="00576CA4">
        <w:rPr>
          <w:rFonts w:ascii="Segoe UI" w:eastAsia="MS Mincho" w:hAnsi="Segoe UI" w:cs="Segoe UI"/>
          <w:sz w:val="24"/>
          <w:szCs w:val="24"/>
        </w:rPr>
        <w:t xml:space="preserve">: </w:t>
      </w:r>
      <w:r w:rsidR="00EB5686" w:rsidRPr="00576CA4">
        <w:rPr>
          <w:rFonts w:ascii="Segoe UI" w:eastAsia="MS Mincho" w:hAnsi="Segoe UI" w:cs="Segoe UI"/>
          <w:sz w:val="24"/>
          <w:szCs w:val="24"/>
        </w:rPr>
        <w:t>O Senhor Presidente comunicou que não havia matérias retornadas da Comissão Geral de Pareceres e, na sequência, solicitou à Secretária que procedesse à leitura das matérias constantes da Ordem do Dia.</w:t>
      </w:r>
      <w:r w:rsidR="00A22838" w:rsidRPr="00576CA4">
        <w:rPr>
          <w:rFonts w:ascii="Segoe UI" w:eastAsia="MS Mincho" w:hAnsi="Segoe UI" w:cs="Segoe UI"/>
          <w:b/>
          <w:sz w:val="24"/>
          <w:szCs w:val="24"/>
        </w:rPr>
        <w:t xml:space="preserve"> </w:t>
      </w:r>
      <w:r w:rsidR="00BB4440" w:rsidRPr="00576CA4">
        <w:rPr>
          <w:rFonts w:ascii="Segoe UI" w:eastAsia="MS Mincho" w:hAnsi="Segoe UI" w:cs="Segoe UI"/>
          <w:sz w:val="24"/>
          <w:szCs w:val="24"/>
        </w:rPr>
        <w:t>Após,</w:t>
      </w:r>
      <w:r w:rsidR="0033025A">
        <w:rPr>
          <w:rFonts w:ascii="Segoe UI" w:eastAsia="MS Mincho" w:hAnsi="Segoe UI" w:cs="Segoe UI"/>
          <w:sz w:val="24"/>
          <w:szCs w:val="24"/>
        </w:rPr>
        <w:t xml:space="preserve"> </w:t>
      </w:r>
      <w:r w:rsidR="00BB4440" w:rsidRPr="00576CA4">
        <w:rPr>
          <w:rFonts w:ascii="Segoe UI" w:eastAsia="MS Mincho" w:hAnsi="Segoe UI" w:cs="Segoe UI"/>
          <w:sz w:val="24"/>
          <w:szCs w:val="24"/>
        </w:rPr>
        <w:t>o</w:t>
      </w:r>
      <w:r w:rsidR="00BF3BF1" w:rsidRPr="00576CA4">
        <w:rPr>
          <w:rFonts w:ascii="Segoe UI" w:eastAsia="MS Mincho" w:hAnsi="Segoe UI" w:cs="Segoe UI"/>
          <w:sz w:val="24"/>
          <w:szCs w:val="24"/>
        </w:rPr>
        <w:t xml:space="preserve"> senhor presidente colocou </w:t>
      </w:r>
      <w:r w:rsidR="00BF3BF1" w:rsidRPr="00576CA4">
        <w:rPr>
          <w:rFonts w:ascii="Segoe UI" w:eastAsia="MS Mincho" w:hAnsi="Segoe UI" w:cs="Segoe UI"/>
          <w:b/>
          <w:sz w:val="24"/>
          <w:szCs w:val="24"/>
        </w:rPr>
        <w:t>em votação</w:t>
      </w:r>
      <w:r w:rsidR="0033025A">
        <w:rPr>
          <w:rFonts w:ascii="Segoe UI" w:eastAsia="MS Mincho" w:hAnsi="Segoe UI" w:cs="Segoe UI"/>
          <w:b/>
          <w:sz w:val="24"/>
          <w:szCs w:val="24"/>
        </w:rPr>
        <w:t xml:space="preserve"> </w:t>
      </w:r>
      <w:r w:rsidR="0033025A" w:rsidRPr="00576CA4">
        <w:rPr>
          <w:rFonts w:ascii="Segoe UI" w:eastAsia="MS Mincho" w:hAnsi="Segoe UI" w:cs="Segoe UI"/>
          <w:b/>
          <w:sz w:val="24"/>
          <w:szCs w:val="24"/>
        </w:rPr>
        <w:t>o</w:t>
      </w:r>
      <w:r w:rsidR="0033025A" w:rsidRPr="00576CA4">
        <w:rPr>
          <w:rFonts w:ascii="Segoe UI" w:hAnsi="Segoe UI" w:cs="Segoe UI"/>
          <w:b/>
          <w:sz w:val="24"/>
          <w:szCs w:val="24"/>
        </w:rPr>
        <w:t xml:space="preserve"> Ofício nº 586/2026 </w:t>
      </w:r>
      <w:r w:rsidR="0033025A" w:rsidRPr="00576CA4">
        <w:rPr>
          <w:rFonts w:ascii="Segoe UI" w:hAnsi="Segoe UI" w:cs="Segoe UI"/>
          <w:sz w:val="24"/>
          <w:szCs w:val="24"/>
        </w:rPr>
        <w:t>– de autoria da Secretaria Municipal de Saúde, Secretário Sr. Nilton José Tavares – Encaminhando solicitação de espaço do Plenário da Câmara Municipal, no dia 30/09/2026, a partir das 18 horas, para a realização de um encontro com familiares de pessoas com demência, promovido pela Secretaria Municipal de Saúde.</w:t>
      </w:r>
      <w:r w:rsidR="0033025A" w:rsidRPr="00576CA4">
        <w:rPr>
          <w:rFonts w:ascii="Segoe UI" w:eastAsia="MS Mincho" w:hAnsi="Segoe UI" w:cs="Segoe UI"/>
          <w:b/>
          <w:sz w:val="24"/>
          <w:szCs w:val="24"/>
        </w:rPr>
        <w:t xml:space="preserve"> Votado, o </w:t>
      </w:r>
      <w:r w:rsidR="0033025A" w:rsidRPr="00576CA4">
        <w:rPr>
          <w:rFonts w:ascii="Segoe UI" w:hAnsi="Segoe UI" w:cs="Segoe UI"/>
          <w:b/>
          <w:bCs/>
          <w:sz w:val="24"/>
          <w:szCs w:val="24"/>
        </w:rPr>
        <w:t xml:space="preserve">ofício </w:t>
      </w:r>
      <w:r w:rsidR="0033025A" w:rsidRPr="00576CA4">
        <w:rPr>
          <w:rFonts w:ascii="Segoe UI" w:eastAsia="MS Mincho" w:hAnsi="Segoe UI" w:cs="Segoe UI"/>
          <w:b/>
          <w:sz w:val="24"/>
          <w:szCs w:val="24"/>
        </w:rPr>
        <w:t xml:space="preserve">foi aprovado por </w:t>
      </w:r>
      <w:r w:rsidR="0033025A">
        <w:rPr>
          <w:rFonts w:ascii="Segoe UI" w:eastAsia="MS Mincho" w:hAnsi="Segoe UI" w:cs="Segoe UI"/>
          <w:b/>
          <w:sz w:val="24"/>
          <w:szCs w:val="24"/>
        </w:rPr>
        <w:t xml:space="preserve">07 (sete) votos favoráveis dos Vereadores </w:t>
      </w:r>
      <w:proofErr w:type="spellStart"/>
      <w:r w:rsidR="0033025A">
        <w:rPr>
          <w:rFonts w:ascii="Segoe UI" w:eastAsia="MS Mincho" w:hAnsi="Segoe UI" w:cs="Segoe UI"/>
          <w:b/>
          <w:sz w:val="24"/>
          <w:szCs w:val="24"/>
        </w:rPr>
        <w:t>Adelia</w:t>
      </w:r>
      <w:proofErr w:type="spellEnd"/>
      <w:r w:rsidR="0033025A">
        <w:rPr>
          <w:rFonts w:ascii="Segoe UI" w:eastAsia="MS Mincho" w:hAnsi="Segoe UI" w:cs="Segoe UI"/>
          <w:b/>
          <w:sz w:val="24"/>
          <w:szCs w:val="24"/>
        </w:rPr>
        <w:t xml:space="preserve"> </w:t>
      </w:r>
      <w:r w:rsidR="0033025A" w:rsidRPr="00576CA4">
        <w:rPr>
          <w:rFonts w:ascii="Segoe UI" w:hAnsi="Segoe UI" w:cs="Segoe UI"/>
          <w:b/>
          <w:sz w:val="24"/>
          <w:szCs w:val="24"/>
        </w:rPr>
        <w:t xml:space="preserve">Vanice </w:t>
      </w:r>
      <w:proofErr w:type="spellStart"/>
      <w:r w:rsidR="0033025A" w:rsidRPr="00576CA4">
        <w:rPr>
          <w:rFonts w:ascii="Segoe UI" w:hAnsi="Segoe UI" w:cs="Segoe UI"/>
          <w:b/>
          <w:sz w:val="24"/>
          <w:szCs w:val="24"/>
        </w:rPr>
        <w:t>Volkweis</w:t>
      </w:r>
      <w:proofErr w:type="spellEnd"/>
      <w:r w:rsidR="0033025A">
        <w:rPr>
          <w:rFonts w:ascii="Segoe UI" w:eastAsia="MS Mincho" w:hAnsi="Segoe UI" w:cs="Segoe UI"/>
          <w:b/>
          <w:sz w:val="24"/>
          <w:szCs w:val="24"/>
        </w:rPr>
        <w:t xml:space="preserve">, Andrea Blume, Carlos Alberto Klein, </w:t>
      </w:r>
      <w:proofErr w:type="spellStart"/>
      <w:r w:rsidR="0033025A">
        <w:rPr>
          <w:rFonts w:ascii="Segoe UI" w:eastAsia="MS Mincho" w:hAnsi="Segoe UI" w:cs="Segoe UI"/>
          <w:b/>
          <w:sz w:val="24"/>
          <w:szCs w:val="24"/>
        </w:rPr>
        <w:t>Elony</w:t>
      </w:r>
      <w:proofErr w:type="spellEnd"/>
      <w:r w:rsidR="0033025A">
        <w:rPr>
          <w:rFonts w:ascii="Segoe UI" w:eastAsia="MS Mincho" w:hAnsi="Segoe UI" w:cs="Segoe UI"/>
          <w:b/>
          <w:sz w:val="24"/>
          <w:szCs w:val="24"/>
        </w:rPr>
        <w:t xml:space="preserve"> Edgar </w:t>
      </w:r>
      <w:proofErr w:type="spellStart"/>
      <w:r w:rsidR="0033025A">
        <w:rPr>
          <w:rFonts w:ascii="Segoe UI" w:eastAsia="MS Mincho" w:hAnsi="Segoe UI" w:cs="Segoe UI"/>
          <w:b/>
          <w:sz w:val="24"/>
          <w:szCs w:val="24"/>
        </w:rPr>
        <w:t>Nyland</w:t>
      </w:r>
      <w:proofErr w:type="spellEnd"/>
      <w:r w:rsidR="0033025A">
        <w:rPr>
          <w:rFonts w:ascii="Segoe UI" w:eastAsia="MS Mincho" w:hAnsi="Segoe UI" w:cs="Segoe UI"/>
          <w:b/>
          <w:sz w:val="24"/>
          <w:szCs w:val="24"/>
        </w:rPr>
        <w:t>, Kelvin da Silva Penedo, Paulo Cezar Gehrke e Ricardo de Oliveira e 01 (um) voto contrário da Vereadora Celina Teixeira Christovão</w:t>
      </w:r>
      <w:r w:rsidR="0033025A" w:rsidRPr="00576CA4">
        <w:rPr>
          <w:rFonts w:ascii="Segoe UI" w:eastAsia="MS Mincho" w:hAnsi="Segoe UI" w:cs="Segoe UI"/>
          <w:sz w:val="24"/>
          <w:szCs w:val="24"/>
        </w:rPr>
        <w:t>.</w:t>
      </w:r>
      <w:r w:rsidR="0033025A" w:rsidRPr="0033025A">
        <w:rPr>
          <w:rFonts w:ascii="Segoe UI" w:eastAsia="MS Mincho" w:hAnsi="Segoe UI" w:cs="Segoe UI"/>
          <w:sz w:val="24"/>
          <w:szCs w:val="24"/>
        </w:rPr>
        <w:t xml:space="preserve"> </w:t>
      </w:r>
      <w:r w:rsidR="0033025A" w:rsidRPr="00576CA4">
        <w:rPr>
          <w:rFonts w:ascii="Segoe UI" w:eastAsia="MS Mincho" w:hAnsi="Segoe UI" w:cs="Segoe UI"/>
          <w:sz w:val="24"/>
          <w:szCs w:val="24"/>
        </w:rPr>
        <w:t xml:space="preserve">O senhor presidente colocou </w:t>
      </w:r>
      <w:r w:rsidR="0033025A" w:rsidRPr="00576CA4">
        <w:rPr>
          <w:rFonts w:ascii="Segoe UI" w:eastAsia="MS Mincho" w:hAnsi="Segoe UI" w:cs="Segoe UI"/>
          <w:b/>
          <w:sz w:val="24"/>
          <w:szCs w:val="24"/>
        </w:rPr>
        <w:t>em votação</w:t>
      </w:r>
      <w:r w:rsidR="0033025A">
        <w:rPr>
          <w:rFonts w:ascii="Segoe UI" w:eastAsia="MS Mincho" w:hAnsi="Segoe UI" w:cs="Segoe UI"/>
          <w:b/>
          <w:sz w:val="24"/>
          <w:szCs w:val="24"/>
        </w:rPr>
        <w:t xml:space="preserve"> </w:t>
      </w:r>
      <w:r w:rsidR="00BF3BF1" w:rsidRPr="00576CA4">
        <w:rPr>
          <w:rFonts w:ascii="Segoe UI" w:eastAsia="MS Mincho" w:hAnsi="Segoe UI" w:cs="Segoe UI"/>
          <w:b/>
          <w:sz w:val="24"/>
          <w:szCs w:val="24"/>
        </w:rPr>
        <w:t xml:space="preserve">o </w:t>
      </w:r>
      <w:r w:rsidR="00BB4440" w:rsidRPr="00576CA4">
        <w:rPr>
          <w:rFonts w:ascii="Segoe UI" w:hAnsi="Segoe UI" w:cs="Segoe UI"/>
          <w:b/>
          <w:bCs/>
          <w:sz w:val="24"/>
          <w:szCs w:val="24"/>
        </w:rPr>
        <w:t xml:space="preserve">Requerimento nº. 092/2026 – de autoria </w:t>
      </w:r>
      <w:r w:rsidR="00BB4440" w:rsidRPr="00576CA4">
        <w:rPr>
          <w:rFonts w:ascii="Segoe UI" w:hAnsi="Segoe UI" w:cs="Segoe UI"/>
          <w:b/>
          <w:sz w:val="24"/>
          <w:szCs w:val="24"/>
        </w:rPr>
        <w:t xml:space="preserve">da Vereadora Andrea Blume </w:t>
      </w:r>
      <w:r w:rsidR="00BB4440" w:rsidRPr="00576CA4">
        <w:rPr>
          <w:rFonts w:ascii="Segoe UI" w:hAnsi="Segoe UI" w:cs="Segoe UI"/>
          <w:b/>
          <w:bCs/>
          <w:sz w:val="24"/>
          <w:szCs w:val="24"/>
        </w:rPr>
        <w:t xml:space="preserve">– </w:t>
      </w:r>
      <w:r w:rsidR="00BB4440" w:rsidRPr="00576CA4">
        <w:rPr>
          <w:rFonts w:ascii="Segoe UI" w:hAnsi="Segoe UI" w:cs="Segoe UI"/>
          <w:bCs/>
          <w:sz w:val="24"/>
          <w:szCs w:val="24"/>
        </w:rPr>
        <w:t xml:space="preserve">Solicitando o que segue: </w:t>
      </w:r>
      <w:r w:rsidR="00BB4440" w:rsidRPr="00576CA4">
        <w:rPr>
          <w:rFonts w:ascii="Segoe UI" w:hAnsi="Segoe UI" w:cs="Segoe UI"/>
          <w:bCs/>
          <w:i/>
          <w:sz w:val="24"/>
          <w:szCs w:val="24"/>
        </w:rPr>
        <w:t xml:space="preserve">Nos termos do art. 46 do Regimento Interno, após tramitação regimental, seja constituída Comissão Especial com o propósito de acompanhar o </w:t>
      </w:r>
      <w:r w:rsidR="00BB4440" w:rsidRPr="00576CA4">
        <w:rPr>
          <w:rFonts w:ascii="Segoe UI" w:hAnsi="Segoe UI" w:cs="Segoe UI"/>
          <w:bCs/>
          <w:i/>
          <w:sz w:val="24"/>
          <w:szCs w:val="24"/>
        </w:rPr>
        <w:lastRenderedPageBreak/>
        <w:t xml:space="preserve">andamento da Sindicância aberta pelo Poder Executivo para apurar os fatos decorrentes da denúncia envolvendo o servidor da rede municipal de ensino, Vilson Francisco </w:t>
      </w:r>
      <w:proofErr w:type="spellStart"/>
      <w:r w:rsidR="00BB4440" w:rsidRPr="00576CA4">
        <w:rPr>
          <w:rFonts w:ascii="Segoe UI" w:hAnsi="Segoe UI" w:cs="Segoe UI"/>
          <w:bCs/>
          <w:i/>
          <w:sz w:val="24"/>
          <w:szCs w:val="24"/>
        </w:rPr>
        <w:t>Selch</w:t>
      </w:r>
      <w:proofErr w:type="spellEnd"/>
      <w:r w:rsidR="00BB4440" w:rsidRPr="00576CA4">
        <w:rPr>
          <w:rFonts w:ascii="Segoe UI" w:hAnsi="Segoe UI" w:cs="Segoe UI"/>
          <w:bCs/>
          <w:i/>
          <w:sz w:val="24"/>
          <w:szCs w:val="24"/>
        </w:rPr>
        <w:t xml:space="preserve">, acerca de possível cometimento de crimes sexuais contra alunas, fatos estes que acarretaram instauração de inquérito policial e a decretação da prisão preventiva do mesmo em 09 de setembro de 2026, além de solicitar informações oficiais e sugerir diligências e medidas preventivas no ambiente escolar, além de, em sendo o caso, acompanhar o andamento de futuro Processo Administrativo Disciplinar a ser instaurado. O prazo de vigência da Comissão a ser criada deverá ser até 31 de dezembro de 2026, podendo ser prorrogado em caso de necessidade. </w:t>
      </w:r>
      <w:r w:rsidR="00BF3BF1" w:rsidRPr="00576CA4">
        <w:rPr>
          <w:rFonts w:ascii="Segoe UI" w:eastAsia="MS Mincho" w:hAnsi="Segoe UI" w:cs="Segoe UI"/>
          <w:b/>
          <w:sz w:val="24"/>
          <w:szCs w:val="24"/>
        </w:rPr>
        <w:t>Votado, o requerimento foi aprovado por unanimidade</w:t>
      </w:r>
      <w:r w:rsidR="00BF3BF1" w:rsidRPr="00576CA4">
        <w:rPr>
          <w:rFonts w:ascii="Segoe UI" w:eastAsia="MS Mincho" w:hAnsi="Segoe UI" w:cs="Segoe UI"/>
          <w:sz w:val="24"/>
          <w:szCs w:val="24"/>
        </w:rPr>
        <w:t>.</w:t>
      </w:r>
      <w:r w:rsidR="00A22838" w:rsidRPr="00576CA4">
        <w:rPr>
          <w:rFonts w:ascii="Segoe UI" w:eastAsia="MS Mincho" w:hAnsi="Segoe UI" w:cs="Segoe UI"/>
          <w:sz w:val="24"/>
          <w:szCs w:val="24"/>
        </w:rPr>
        <w:t xml:space="preserve"> </w:t>
      </w:r>
      <w:r w:rsidR="00BF3BF1" w:rsidRPr="00576CA4">
        <w:rPr>
          <w:rFonts w:ascii="Segoe UI" w:eastAsia="MS Mincho" w:hAnsi="Segoe UI" w:cs="Segoe UI"/>
          <w:sz w:val="24"/>
          <w:szCs w:val="24"/>
        </w:rPr>
        <w:t xml:space="preserve">O senhor presidente colocou </w:t>
      </w:r>
      <w:r w:rsidR="00BF3BF1" w:rsidRPr="00576CA4">
        <w:rPr>
          <w:rFonts w:ascii="Segoe UI" w:eastAsia="MS Mincho" w:hAnsi="Segoe UI" w:cs="Segoe UI"/>
          <w:b/>
          <w:sz w:val="24"/>
          <w:szCs w:val="24"/>
        </w:rPr>
        <w:t xml:space="preserve">em votação o </w:t>
      </w:r>
      <w:r w:rsidR="008D4E05" w:rsidRPr="00576CA4">
        <w:rPr>
          <w:rFonts w:ascii="Segoe UI" w:hAnsi="Segoe UI" w:cs="Segoe UI"/>
          <w:b/>
          <w:sz w:val="24"/>
          <w:szCs w:val="24"/>
        </w:rPr>
        <w:t xml:space="preserve">Pedido de Informação nº. 006/2026 – </w:t>
      </w:r>
      <w:proofErr w:type="gramStart"/>
      <w:r w:rsidR="008D4E05" w:rsidRPr="00576CA4">
        <w:rPr>
          <w:rFonts w:ascii="Segoe UI" w:hAnsi="Segoe UI" w:cs="Segoe UI"/>
          <w:b/>
          <w:sz w:val="24"/>
          <w:szCs w:val="24"/>
        </w:rPr>
        <w:t>de</w:t>
      </w:r>
      <w:proofErr w:type="gramEnd"/>
      <w:r w:rsidR="008D4E05" w:rsidRPr="00576CA4">
        <w:rPr>
          <w:rFonts w:ascii="Segoe UI" w:hAnsi="Segoe UI" w:cs="Segoe UI"/>
          <w:b/>
          <w:sz w:val="24"/>
          <w:szCs w:val="24"/>
        </w:rPr>
        <w:t xml:space="preserve"> autoria do Vereador Carlos Alberto Klein </w:t>
      </w:r>
      <w:r w:rsidR="008D4E05" w:rsidRPr="00576CA4">
        <w:rPr>
          <w:rFonts w:ascii="Segoe UI" w:hAnsi="Segoe UI" w:cs="Segoe UI"/>
          <w:sz w:val="24"/>
          <w:szCs w:val="24"/>
        </w:rPr>
        <w:t xml:space="preserve">– Solicitando </w:t>
      </w:r>
      <w:r w:rsidR="008D4E05" w:rsidRPr="00576CA4">
        <w:rPr>
          <w:rFonts w:ascii="Segoe UI" w:eastAsia="Bookman Old Style" w:hAnsi="Segoe UI" w:cs="Segoe UI"/>
          <w:sz w:val="24"/>
          <w:szCs w:val="24"/>
        </w:rPr>
        <w:t xml:space="preserve">ao Poder Executivo Municipal, o que segue: </w:t>
      </w:r>
      <w:r w:rsidR="008D4E05" w:rsidRPr="00576CA4">
        <w:rPr>
          <w:rFonts w:ascii="Segoe UI" w:eastAsia="Bookman Old Style" w:hAnsi="Segoe UI" w:cs="Segoe UI"/>
          <w:i/>
          <w:sz w:val="24"/>
          <w:szCs w:val="24"/>
        </w:rPr>
        <w:t xml:space="preserve">acerca das condições, implantação, manutenção e acessibilidade das rampas destinadas ao acesso de pessoas com deficiência ou mobilidade reduzida nas calçadas das principais vias e espaços públicos do Município: 1. Existem atualmente trechos das principais vias ou locais de circulação de pedestres em que não existem rampas de acessibilidade? Em caso positivo, indicar os respectivos locais. 2. Existem levantamentos, cadastros, mapas ou diagnósticos realizados pelo Município acerca da existência e das condições das rampas de acessibilidade nas calçadas? Em caso afirmativo, encaminhar cópia ou indicar onde podem ser consultados. 3. Quais são as principais dificuldades enfrentadas pelo Município para a implantação, adequação, conservação e manutenção das rampas de acessibilidade existentes? 4. Há situações em que a implantação ou adequação da rampa depende da intervenção do proprietário do imóvel ou responsável pela calçada? Em caso positivo, informar como o Município procede nesses casos. 5. Quando são identificadas calçadas ou rampas em desconformidade com as normas de acessibilidade, quais providências são adotadas pelo Município? Há notificação dos proprietários, estabelecimento de prazo para adequação ou outras medidas administrativas? 6. Quais são as solicitações, reclamações ou demandas mais frequentes apresentadas pelos munícipes relacionadas às rampas de acessibilidade? Se possível, informar a quantidade de solicitações recebidas nos últimos dois anos e os locais a que se referem. 7. Existe atualmente uma relação de locais considerados prioritários pelo Município para a construção ou adequação de rampas de </w:t>
      </w:r>
      <w:r w:rsidR="008D4E05" w:rsidRPr="00576CA4">
        <w:rPr>
          <w:rFonts w:ascii="Segoe UI" w:eastAsia="Bookman Old Style" w:hAnsi="Segoe UI" w:cs="Segoe UI"/>
          <w:i/>
          <w:sz w:val="24"/>
          <w:szCs w:val="24"/>
        </w:rPr>
        <w:lastRenderedPageBreak/>
        <w:t xml:space="preserve">acessibilidade? Em caso positivo, encaminhar a relação e informar os critérios utilizados para estabelecer a prioridade. 8. Há previsão de realização de obras ou intervenções para implantação ou adequação de rampas de acessibilidade ainda no exercício de 2026 e em 2027? Em caso positivo, informar os locais previstos, cronograma e recursos destinados. 9. As rampas existentes são periodicamente vistoriadas pelo Município quanto às suas condições de conservação, inclinação, largura, piso, sinalização e demais requisitos de acessibilidade? Em caso afirmativo, informar a periodicidade e o órgão ou setor responsável. 10. Existem rampas que, embora fisicamente instaladas, encontram-se atualmente inutilizadas ou com acesso prejudicado em razão de obstáculos, veículos estacionados, mobiliário urbano, vegetação, obras, deterioração do pavimento ou outras situações? Em caso positivo, indicar os principais locais identificados e as providências adotadas. 11. O Município possui algum planejamento ou programa específico destinado à ampliação da acessibilidade das calçadas e dos cruzamentos de pedestres, especialmente nas regiões de maior circulação de pessoas? 12. Existem recursos orçamentários específicos previstos para a construção, adequação ou manutenção de rampas de acessibilidade? 13. Quais setores da Administração Municipal são responsáveis pelo recebimento das demandas, fiscalização, elaboração de projetos e execução ou acompanhamento das obras relacionadas às rampas de acessibilidade? 14. Existem parcerias, convênios ou projetos em conjunto com entidades representativas das pessoas com deficiência, associações ou outras organizações da sociedade civil para identificar pontos que necessitam de melhorias na acessibilidade? Em caso positivo, informar quais. 15. O Município possui cronograma, plano de ação ou estudo em andamento para a eliminação progressiva dos pontos sem acessibilidade adequada nas principais vias e espaços públicos municipais, indicando, se existente, as metas e os prazos estabelecidos. </w:t>
      </w:r>
      <w:r w:rsidR="00BF3BF1" w:rsidRPr="00576CA4">
        <w:rPr>
          <w:rFonts w:ascii="Segoe UI" w:eastAsia="MS Mincho" w:hAnsi="Segoe UI" w:cs="Segoe UI"/>
          <w:b/>
          <w:sz w:val="24"/>
          <w:szCs w:val="24"/>
        </w:rPr>
        <w:t xml:space="preserve">Votado, o </w:t>
      </w:r>
      <w:r w:rsidR="00BF3BF1" w:rsidRPr="00576CA4">
        <w:rPr>
          <w:rFonts w:ascii="Segoe UI" w:hAnsi="Segoe UI" w:cs="Segoe UI"/>
          <w:b/>
          <w:bCs/>
          <w:sz w:val="24"/>
          <w:szCs w:val="24"/>
        </w:rPr>
        <w:t xml:space="preserve">pedido de informação </w:t>
      </w:r>
      <w:r w:rsidR="00BF3BF1" w:rsidRPr="00576CA4">
        <w:rPr>
          <w:rFonts w:ascii="Segoe UI" w:eastAsia="MS Mincho" w:hAnsi="Segoe UI" w:cs="Segoe UI"/>
          <w:b/>
          <w:sz w:val="24"/>
          <w:szCs w:val="24"/>
        </w:rPr>
        <w:t>foi aprovado por unanimidade</w:t>
      </w:r>
      <w:r w:rsidR="00BF3BF1" w:rsidRPr="00576CA4">
        <w:rPr>
          <w:rFonts w:ascii="Segoe UI" w:eastAsia="MS Mincho" w:hAnsi="Segoe UI" w:cs="Segoe UI"/>
          <w:sz w:val="24"/>
          <w:szCs w:val="24"/>
        </w:rPr>
        <w:t xml:space="preserve">. </w:t>
      </w:r>
      <w:r w:rsidR="00EB5686" w:rsidRPr="00576CA4">
        <w:rPr>
          <w:rFonts w:ascii="Segoe UI" w:eastAsia="MS Mincho" w:hAnsi="Segoe UI" w:cs="Segoe UI"/>
          <w:sz w:val="24"/>
          <w:szCs w:val="24"/>
        </w:rPr>
        <w:t xml:space="preserve">O senhor presidente colocou </w:t>
      </w:r>
      <w:r w:rsidR="00EB5686" w:rsidRPr="00576CA4">
        <w:rPr>
          <w:rFonts w:ascii="Segoe UI" w:eastAsia="MS Mincho" w:hAnsi="Segoe UI" w:cs="Segoe UI"/>
          <w:b/>
          <w:sz w:val="24"/>
          <w:szCs w:val="24"/>
        </w:rPr>
        <w:t xml:space="preserve">em votação o </w:t>
      </w:r>
      <w:r w:rsidR="00EB5686" w:rsidRPr="00576CA4">
        <w:rPr>
          <w:rFonts w:ascii="Segoe UI" w:hAnsi="Segoe UI" w:cs="Segoe UI"/>
          <w:b/>
          <w:sz w:val="24"/>
          <w:szCs w:val="24"/>
        </w:rPr>
        <w:t xml:space="preserve">Pedido de Informação nº. 007/2026 – </w:t>
      </w:r>
      <w:proofErr w:type="gramStart"/>
      <w:r w:rsidR="00EB5686" w:rsidRPr="00576CA4">
        <w:rPr>
          <w:rFonts w:ascii="Segoe UI" w:hAnsi="Segoe UI" w:cs="Segoe UI"/>
          <w:b/>
          <w:sz w:val="24"/>
          <w:szCs w:val="24"/>
        </w:rPr>
        <w:t>de</w:t>
      </w:r>
      <w:proofErr w:type="gramEnd"/>
      <w:r w:rsidR="00EB5686" w:rsidRPr="00576CA4">
        <w:rPr>
          <w:rFonts w:ascii="Segoe UI" w:hAnsi="Segoe UI" w:cs="Segoe UI"/>
          <w:b/>
          <w:sz w:val="24"/>
          <w:szCs w:val="24"/>
        </w:rPr>
        <w:t xml:space="preserve"> autoria da Vereadora Andrea Blume </w:t>
      </w:r>
      <w:r w:rsidR="00EB5686" w:rsidRPr="00576CA4">
        <w:rPr>
          <w:rFonts w:ascii="Segoe UI" w:hAnsi="Segoe UI" w:cs="Segoe UI"/>
          <w:sz w:val="24"/>
          <w:szCs w:val="24"/>
        </w:rPr>
        <w:t xml:space="preserve">– Solicitando </w:t>
      </w:r>
      <w:r w:rsidR="00EB5686" w:rsidRPr="00576CA4">
        <w:rPr>
          <w:rFonts w:ascii="Segoe UI" w:eastAsia="Bookman Old Style" w:hAnsi="Segoe UI" w:cs="Segoe UI"/>
          <w:sz w:val="24"/>
          <w:szCs w:val="24"/>
        </w:rPr>
        <w:t xml:space="preserve">ao Poder Executivo Municipal, o que segue: </w:t>
      </w:r>
      <w:r w:rsidR="00EB5686" w:rsidRPr="00576CA4">
        <w:rPr>
          <w:rFonts w:ascii="Segoe UI" w:hAnsi="Segoe UI" w:cs="Segoe UI"/>
          <w:i/>
          <w:iCs/>
          <w:sz w:val="24"/>
          <w:szCs w:val="24"/>
        </w:rPr>
        <w:t>acerca da anulação integral das provas teórico-objetivas do Concurso Público 01/2026:</w:t>
      </w:r>
      <w:r w:rsidR="00EB5686" w:rsidRPr="00576CA4">
        <w:rPr>
          <w:rFonts w:ascii="Segoe UI" w:eastAsia="Bookman Old Style" w:hAnsi="Segoe UI" w:cs="Segoe UI"/>
          <w:i/>
          <w:iCs/>
          <w:sz w:val="24"/>
          <w:szCs w:val="24"/>
        </w:rPr>
        <w:t xml:space="preserve"> </w:t>
      </w:r>
      <w:r w:rsidR="00EB5686" w:rsidRPr="00576CA4">
        <w:rPr>
          <w:rFonts w:ascii="Segoe UI" w:hAnsi="Segoe UI" w:cs="Segoe UI"/>
          <w:i/>
          <w:iCs/>
          <w:sz w:val="24"/>
          <w:szCs w:val="24"/>
        </w:rPr>
        <w:t xml:space="preserve">Claro. Considerando a **anulação integral das provas teórico-objetivas do Concurso Público nº 01/2026**, anunciada pelo Município de Dois Irmãos, e especialmente o fato de que **as provas dos diferentes cargos aparentemente não apresentaram </w:t>
      </w:r>
      <w:r w:rsidR="00EB5686" w:rsidRPr="00576CA4">
        <w:rPr>
          <w:rFonts w:ascii="Segoe UI" w:hAnsi="Segoe UI" w:cs="Segoe UI"/>
          <w:i/>
          <w:iCs/>
          <w:sz w:val="24"/>
          <w:szCs w:val="24"/>
        </w:rPr>
        <w:lastRenderedPageBreak/>
        <w:t>o mesmo número ou tipo de questões com problemas**, eu formularia o Pedido de Informação de modo a exigir que o Executivo demonstre concretamente **por que irregularidades pontuais ou distintas em cada prova tornaram necessária a anulação integral de todas as provas**, e não apenas a anulação das questões defeituosas ou a reaplicação de determinadas provas.</w:t>
      </w:r>
      <w:r w:rsidR="00EB5686" w:rsidRPr="00576CA4">
        <w:rPr>
          <w:rFonts w:ascii="Segoe UI" w:eastAsia="Bookman Old Style" w:hAnsi="Segoe UI" w:cs="Segoe UI"/>
          <w:i/>
          <w:iCs/>
          <w:sz w:val="24"/>
          <w:szCs w:val="24"/>
        </w:rPr>
        <w:t xml:space="preserve"> </w:t>
      </w:r>
      <w:r w:rsidR="00EB5686" w:rsidRPr="00576CA4">
        <w:rPr>
          <w:rFonts w:ascii="Segoe UI" w:hAnsi="Segoe UI" w:cs="Segoe UI"/>
          <w:i/>
          <w:iCs/>
          <w:sz w:val="24"/>
          <w:szCs w:val="24"/>
        </w:rPr>
        <w:t>1. Quais foram, individualmente e por cargo, as questões consideradas irregulares nos cadernos de provas?</w:t>
      </w:r>
      <w:r w:rsidR="00EB5686" w:rsidRPr="00576CA4">
        <w:rPr>
          <w:rFonts w:ascii="Segoe UI" w:eastAsia="Bookman Old Style" w:hAnsi="Segoe UI" w:cs="Segoe UI"/>
          <w:i/>
          <w:iCs/>
          <w:sz w:val="24"/>
          <w:szCs w:val="24"/>
        </w:rPr>
        <w:t xml:space="preserve"> </w:t>
      </w:r>
      <w:r w:rsidR="00EB5686" w:rsidRPr="00576CA4">
        <w:rPr>
          <w:rFonts w:ascii="Segoe UI" w:hAnsi="Segoe UI" w:cs="Segoe UI"/>
          <w:i/>
          <w:iCs/>
          <w:sz w:val="24"/>
          <w:szCs w:val="24"/>
        </w:rPr>
        <w:t>2. Para cada questão apontada como irregular, informar qual foi especificamente o problema identificado, indicando se consistia em erro de formulação, erro de impressão, ilegibilidade, ausência de alternativa correta, duplicidade de alternativas corretas ou outro motivo.</w:t>
      </w:r>
      <w:r w:rsidR="00EB5686" w:rsidRPr="00576CA4">
        <w:rPr>
          <w:rFonts w:ascii="Segoe UI" w:eastAsia="Bookman Old Style" w:hAnsi="Segoe UI" w:cs="Segoe UI"/>
          <w:i/>
          <w:iCs/>
          <w:sz w:val="24"/>
          <w:szCs w:val="24"/>
        </w:rPr>
        <w:t xml:space="preserve"> </w:t>
      </w:r>
      <w:r w:rsidR="00EB5686" w:rsidRPr="00576CA4">
        <w:rPr>
          <w:rFonts w:ascii="Segoe UI" w:hAnsi="Segoe UI" w:cs="Segoe UI"/>
          <w:i/>
          <w:iCs/>
          <w:sz w:val="24"/>
          <w:szCs w:val="24"/>
        </w:rPr>
        <w:t>3. Informar quantas questões apresentaram irregularidades em cada uma das provas correspondentes aos diferentes cargos.</w:t>
      </w:r>
      <w:r w:rsidR="00EB5686" w:rsidRPr="00576CA4">
        <w:rPr>
          <w:rFonts w:ascii="Segoe UI" w:eastAsia="Bookman Old Style" w:hAnsi="Segoe UI" w:cs="Segoe UI"/>
          <w:i/>
          <w:iCs/>
          <w:sz w:val="24"/>
          <w:szCs w:val="24"/>
        </w:rPr>
        <w:t xml:space="preserve"> </w:t>
      </w:r>
      <w:r w:rsidR="00EB5686" w:rsidRPr="00576CA4">
        <w:rPr>
          <w:rFonts w:ascii="Segoe UI" w:hAnsi="Segoe UI" w:cs="Segoe UI"/>
          <w:i/>
          <w:iCs/>
          <w:sz w:val="24"/>
          <w:szCs w:val="24"/>
        </w:rPr>
        <w:t xml:space="preserve">4. Encaminhar cópia dos relatórios, pareceres técnicos, manifestações da banca organizadora, Comissão do Concurso, Procuradoria-Geral do Município ou quaisquer outros documentos que tenham identificado e analisado as irregularidades. 5. Considerando que a quantidade e a natureza das irregularidades não foram necessariamente iguais entre as provas dos diferentes cargos, quais foram os fundamentos técnicos e jurídicos utilizados para concluir pela necessidade de anulação integral de todas as provas teórico-objetivas? 6. Foi realizada análise individualizada da situação de cada cargo antes da decisão de anulação? Em caso positivo, encaminhar o respectivo documento ou relatório. 7. Foi analisada a possibilidade de adoção de medidas menos abrangentes, tais como: a) anulação exclusivamente das questões consideradas inválidas; b) atribuição da respectiva pontuação a todos os candidatos; c) correção das provas com desconsideração das questões irregulares; d) reaplicação apenas das provas dos cargos efetivamente afetados; ou e) outra medida capaz de preservar a validade das questões consideradas regulares? 8. Caso tais alternativas tenham sido analisadas, qual foi a conclusão e quais foram os fundamentos para sua rejeição? 9. Caso não tenham sido analisadas, informar os motivos pelos quais se entendeu desnecessária ou inadequada a avaliação dessas alternativas. 10. De que forma as irregularidades identificadas foram consideradas capazes de comprometer a isonomia, a lisura, o julgamento objetivo e a classificação dos candidatos em cada um dos cargos? 11. Houve análise quanto à possibilidade de que determinadas irregularidades tenham afetado candidatos de forma distinta, conforme o cargo ou a prova realizada? 12. Houve manifestação </w:t>
      </w:r>
      <w:r w:rsidR="00EB5686" w:rsidRPr="00576CA4">
        <w:rPr>
          <w:rFonts w:ascii="Segoe UI" w:hAnsi="Segoe UI" w:cs="Segoe UI"/>
          <w:i/>
          <w:iCs/>
          <w:sz w:val="24"/>
          <w:szCs w:val="24"/>
        </w:rPr>
        <w:lastRenderedPageBreak/>
        <w:t>técnica acerca da possibilidade de preservação das questões que não apresentavam qualquer irregularidade? 13. A banca organizadora apresentou manifestação formal acerca das irregularidades constatadas e da decisão de anulação? 14. A decisão de anulação foi tomada exclusivamente pelo Município ou contou com recomendação/manifestação da banca organizadora? 15. Qual órgão, comissão ou autoridade municipal deliberou pela anulação das provas e em que data? 16. Considerando que a Nota Oficial informa que a Procuradoria-Geral do Município concluiu pela necessidade de anulação das provas, requer-se o encaminhamento de cópia integral do respectivo parecer, manifestação ou orientação jurídica. 17. O parecer jurídico analisou especificamente a possibilidade de anulação apenas das questões irregulares, em vez da anulação integral das provas? Em caso positivo, qual foi a conclusão? 18. O parecer examinou a situação individual de cada cargo e a quantidade de questões irregulares existente em cada prova? 19. Qual será o custo estimado para a reaplicação das provas? 20. O contrato celebrado com a empresa organizadora prevê responsabilidade da contratada por eventuais custos decorrentes de erros ou irregularidades na elaboração das provas? 21. Caso positivo, o Município pretende exigir da empresa contratada o ressarcimento dos custos decorrentes da anulação e reaplicação? 22. Houve ou haverá pagamento adicional à empresa organizadora em razão da necessidade de elaboração e aplicação de novas provas? 23. Foi instaurado processo administrativo para apuração das causas e responsabilidades pelas irregularidades verificadas? 24. Em caso positivo, informar o número do processo e encaminhar cópia dos documentos que não estejam sujeitos a restrição legal de acesso. 25. Foram identificados responsáveis pelas falhas ocorridas na elaboração, revisão ou conferência dos cadernos de questões? 26. Já existe previsão para a realização das novas provas? 27. Haverá manutenção das inscrições e dos cargos originalmente previstos no Concurso Público nº 01/2026? 28. Os candidatos terão algum procedimento adicional para confirmação de sua participação? 29. Haverá possibilidade de desistência com restituição de valores eventualmente pagos? 30. O Município pretende publicar novo cronograma e regras específicas para a reaplicação? Em caso positivo, informar a previsão.</w:t>
      </w:r>
      <w:r w:rsidR="00EB5686" w:rsidRPr="00576CA4">
        <w:rPr>
          <w:rFonts w:ascii="Segoe UI" w:eastAsia="MS Mincho" w:hAnsi="Segoe UI" w:cs="Segoe UI"/>
          <w:b/>
          <w:sz w:val="24"/>
          <w:szCs w:val="24"/>
        </w:rPr>
        <w:t xml:space="preserve"> Votado, o </w:t>
      </w:r>
      <w:r w:rsidR="00EB5686" w:rsidRPr="00576CA4">
        <w:rPr>
          <w:rFonts w:ascii="Segoe UI" w:hAnsi="Segoe UI" w:cs="Segoe UI"/>
          <w:b/>
          <w:bCs/>
          <w:sz w:val="24"/>
          <w:szCs w:val="24"/>
        </w:rPr>
        <w:t xml:space="preserve">pedido de informação </w:t>
      </w:r>
      <w:r w:rsidR="00EB5686" w:rsidRPr="00576CA4">
        <w:rPr>
          <w:rFonts w:ascii="Segoe UI" w:eastAsia="MS Mincho" w:hAnsi="Segoe UI" w:cs="Segoe UI"/>
          <w:b/>
          <w:sz w:val="24"/>
          <w:szCs w:val="24"/>
        </w:rPr>
        <w:t>foi aprovado por unanimidade</w:t>
      </w:r>
      <w:r w:rsidR="00EB5686" w:rsidRPr="00576CA4">
        <w:rPr>
          <w:rFonts w:ascii="Segoe UI" w:eastAsia="MS Mincho" w:hAnsi="Segoe UI" w:cs="Segoe UI"/>
          <w:sz w:val="24"/>
          <w:szCs w:val="24"/>
        </w:rPr>
        <w:t>.</w:t>
      </w:r>
      <w:r w:rsidR="00A22838" w:rsidRPr="00576CA4">
        <w:rPr>
          <w:rFonts w:ascii="Segoe UI" w:eastAsia="MS Mincho" w:hAnsi="Segoe UI" w:cs="Segoe UI"/>
          <w:b/>
          <w:sz w:val="24"/>
          <w:szCs w:val="24"/>
        </w:rPr>
        <w:t xml:space="preserve"> </w:t>
      </w:r>
      <w:r w:rsidR="00031FD3" w:rsidRPr="00576CA4">
        <w:rPr>
          <w:rFonts w:ascii="Segoe UI" w:eastAsia="MS Mincho" w:hAnsi="Segoe UI" w:cs="Segoe UI"/>
          <w:sz w:val="24"/>
          <w:szCs w:val="24"/>
        </w:rPr>
        <w:t xml:space="preserve">Sendo essas as matérias da Ordem do Dia, </w:t>
      </w:r>
      <w:r w:rsidR="008910F6" w:rsidRPr="00576CA4">
        <w:rPr>
          <w:rFonts w:ascii="Segoe UI" w:hAnsi="Segoe UI" w:cs="Segoe UI"/>
          <w:sz w:val="24"/>
          <w:szCs w:val="24"/>
        </w:rPr>
        <w:t xml:space="preserve">o senhor presidente informou que seria feita a escolha dos membros para compor a comissão especial com o </w:t>
      </w:r>
      <w:r w:rsidR="008910F6" w:rsidRPr="00576CA4">
        <w:rPr>
          <w:rFonts w:ascii="Segoe UI" w:hAnsi="Segoe UI" w:cs="Segoe UI"/>
          <w:sz w:val="24"/>
          <w:szCs w:val="24"/>
        </w:rPr>
        <w:lastRenderedPageBreak/>
        <w:t xml:space="preserve">propósito de acompanhar o andamento da Sindicância aberta pelo Poder Executivo para apurar os fatos decorrentes da denúncia envolvendo o servidor da rede municipal de ensino, Vilson Francisco </w:t>
      </w:r>
      <w:proofErr w:type="spellStart"/>
      <w:r w:rsidR="008910F6" w:rsidRPr="00576CA4">
        <w:rPr>
          <w:rFonts w:ascii="Segoe UI" w:hAnsi="Segoe UI" w:cs="Segoe UI"/>
          <w:sz w:val="24"/>
          <w:szCs w:val="24"/>
        </w:rPr>
        <w:t>Selch</w:t>
      </w:r>
      <w:proofErr w:type="spellEnd"/>
      <w:r w:rsidR="008910F6" w:rsidRPr="00576CA4">
        <w:rPr>
          <w:rFonts w:ascii="Segoe UI" w:hAnsi="Segoe UI" w:cs="Segoe UI"/>
          <w:sz w:val="24"/>
          <w:szCs w:val="24"/>
        </w:rPr>
        <w:t xml:space="preserve">. A comissão ficou assim composta: </w:t>
      </w:r>
      <w:r w:rsidR="008910F6" w:rsidRPr="00576CA4">
        <w:rPr>
          <w:rFonts w:ascii="Segoe UI" w:hAnsi="Segoe UI" w:cs="Segoe UI"/>
          <w:b/>
          <w:sz w:val="24"/>
          <w:szCs w:val="24"/>
        </w:rPr>
        <w:t xml:space="preserve">Membros Titulares: </w:t>
      </w:r>
      <w:r w:rsidR="002B0346" w:rsidRPr="00576CA4">
        <w:rPr>
          <w:rFonts w:ascii="Segoe UI" w:hAnsi="Segoe UI" w:cs="Segoe UI"/>
          <w:b/>
          <w:sz w:val="24"/>
          <w:szCs w:val="24"/>
        </w:rPr>
        <w:t>Andrea Blume (MDB)</w:t>
      </w:r>
      <w:r w:rsidR="002B0346" w:rsidRPr="00576CA4">
        <w:rPr>
          <w:rFonts w:ascii="Segoe UI" w:hAnsi="Segoe UI" w:cs="Segoe UI"/>
          <w:bCs/>
          <w:sz w:val="24"/>
          <w:szCs w:val="24"/>
        </w:rPr>
        <w:t>;</w:t>
      </w:r>
      <w:r w:rsidR="002B0346" w:rsidRPr="00576CA4">
        <w:rPr>
          <w:rFonts w:ascii="Segoe UI" w:hAnsi="Segoe UI" w:cs="Segoe UI"/>
          <w:b/>
          <w:sz w:val="24"/>
          <w:szCs w:val="24"/>
        </w:rPr>
        <w:t xml:space="preserve"> </w:t>
      </w:r>
      <w:r w:rsidR="008910F6" w:rsidRPr="00576CA4">
        <w:rPr>
          <w:rFonts w:ascii="Segoe UI" w:hAnsi="Segoe UI" w:cs="Segoe UI"/>
          <w:b/>
          <w:sz w:val="24"/>
          <w:szCs w:val="24"/>
        </w:rPr>
        <w:t>Carlos Alberto Klein (PP)</w:t>
      </w:r>
      <w:r w:rsidR="008910F6" w:rsidRPr="00576CA4">
        <w:rPr>
          <w:rFonts w:ascii="Segoe UI" w:hAnsi="Segoe UI" w:cs="Segoe UI"/>
          <w:bCs/>
          <w:sz w:val="24"/>
          <w:szCs w:val="24"/>
        </w:rPr>
        <w:t>;</w:t>
      </w:r>
      <w:r w:rsidR="008910F6" w:rsidRPr="00576CA4">
        <w:rPr>
          <w:rFonts w:ascii="Segoe UI" w:hAnsi="Segoe UI" w:cs="Segoe UI"/>
          <w:b/>
          <w:sz w:val="24"/>
          <w:szCs w:val="24"/>
        </w:rPr>
        <w:t xml:space="preserve"> </w:t>
      </w:r>
      <w:r w:rsidR="002B0346" w:rsidRPr="00576CA4">
        <w:rPr>
          <w:rFonts w:ascii="Segoe UI" w:hAnsi="Segoe UI" w:cs="Segoe UI"/>
          <w:b/>
          <w:sz w:val="24"/>
          <w:szCs w:val="24"/>
        </w:rPr>
        <w:t>e Kelvin da Silva Penedo (PT)</w:t>
      </w:r>
      <w:r w:rsidR="002B0346" w:rsidRPr="00576CA4">
        <w:rPr>
          <w:rFonts w:ascii="Segoe UI" w:hAnsi="Segoe UI" w:cs="Segoe UI"/>
          <w:bCs/>
          <w:sz w:val="24"/>
          <w:szCs w:val="24"/>
        </w:rPr>
        <w:t>;</w:t>
      </w:r>
      <w:r w:rsidR="002B0346" w:rsidRPr="00576CA4">
        <w:rPr>
          <w:rFonts w:ascii="Segoe UI" w:hAnsi="Segoe UI" w:cs="Segoe UI"/>
          <w:b/>
          <w:sz w:val="24"/>
          <w:szCs w:val="24"/>
        </w:rPr>
        <w:t xml:space="preserve"> </w:t>
      </w:r>
      <w:r w:rsidR="008910F6" w:rsidRPr="00576CA4">
        <w:rPr>
          <w:rFonts w:ascii="Segoe UI" w:hAnsi="Segoe UI" w:cs="Segoe UI"/>
          <w:b/>
          <w:sz w:val="24"/>
          <w:szCs w:val="24"/>
        </w:rPr>
        <w:t xml:space="preserve">Membros Suplentes: </w:t>
      </w:r>
      <w:proofErr w:type="spellStart"/>
      <w:r w:rsidR="002B0346" w:rsidRPr="00576CA4">
        <w:rPr>
          <w:rFonts w:ascii="Segoe UI" w:hAnsi="Segoe UI" w:cs="Segoe UI"/>
          <w:b/>
          <w:sz w:val="24"/>
          <w:szCs w:val="24"/>
        </w:rPr>
        <w:t>Adelia</w:t>
      </w:r>
      <w:proofErr w:type="spellEnd"/>
      <w:r w:rsidR="002B0346" w:rsidRPr="00576CA4">
        <w:rPr>
          <w:rFonts w:ascii="Segoe UI" w:hAnsi="Segoe UI" w:cs="Segoe UI"/>
          <w:b/>
          <w:sz w:val="24"/>
          <w:szCs w:val="24"/>
        </w:rPr>
        <w:t xml:space="preserve"> Vanice </w:t>
      </w:r>
      <w:proofErr w:type="spellStart"/>
      <w:r w:rsidR="002B0346" w:rsidRPr="00576CA4">
        <w:rPr>
          <w:rFonts w:ascii="Segoe UI" w:hAnsi="Segoe UI" w:cs="Segoe UI"/>
          <w:b/>
          <w:sz w:val="24"/>
          <w:szCs w:val="24"/>
        </w:rPr>
        <w:t>Volkweis</w:t>
      </w:r>
      <w:proofErr w:type="spellEnd"/>
      <w:r w:rsidR="002B0346" w:rsidRPr="00576CA4">
        <w:rPr>
          <w:rFonts w:ascii="Segoe UI" w:hAnsi="Segoe UI" w:cs="Segoe UI"/>
          <w:b/>
          <w:sz w:val="24"/>
          <w:szCs w:val="24"/>
        </w:rPr>
        <w:t xml:space="preserve"> (PP) e </w:t>
      </w:r>
      <w:proofErr w:type="spellStart"/>
      <w:r w:rsidR="008910F6" w:rsidRPr="00576CA4">
        <w:rPr>
          <w:rFonts w:ascii="Segoe UI" w:hAnsi="Segoe UI" w:cs="Segoe UI"/>
          <w:b/>
          <w:sz w:val="24"/>
          <w:szCs w:val="24"/>
        </w:rPr>
        <w:t>Elony</w:t>
      </w:r>
      <w:proofErr w:type="spellEnd"/>
      <w:r w:rsidR="008910F6" w:rsidRPr="00576CA4">
        <w:rPr>
          <w:rFonts w:ascii="Segoe UI" w:hAnsi="Segoe UI" w:cs="Segoe UI"/>
          <w:b/>
          <w:sz w:val="24"/>
          <w:szCs w:val="24"/>
        </w:rPr>
        <w:t xml:space="preserve"> Edgar </w:t>
      </w:r>
      <w:proofErr w:type="spellStart"/>
      <w:r w:rsidR="008910F6" w:rsidRPr="00576CA4">
        <w:rPr>
          <w:rFonts w:ascii="Segoe UI" w:hAnsi="Segoe UI" w:cs="Segoe UI"/>
          <w:b/>
          <w:sz w:val="24"/>
          <w:szCs w:val="24"/>
        </w:rPr>
        <w:t>Nyland</w:t>
      </w:r>
      <w:proofErr w:type="spellEnd"/>
      <w:r w:rsidR="008910F6" w:rsidRPr="00576CA4">
        <w:rPr>
          <w:rFonts w:ascii="Segoe UI" w:hAnsi="Segoe UI" w:cs="Segoe UI"/>
          <w:b/>
          <w:sz w:val="24"/>
          <w:szCs w:val="24"/>
        </w:rPr>
        <w:t xml:space="preserve"> (MDB)</w:t>
      </w:r>
      <w:r w:rsidR="008910F6" w:rsidRPr="00576CA4">
        <w:rPr>
          <w:rFonts w:ascii="Segoe UI" w:hAnsi="Segoe UI" w:cs="Segoe UI"/>
          <w:bCs/>
          <w:sz w:val="24"/>
          <w:szCs w:val="24"/>
        </w:rPr>
        <w:t>.</w:t>
      </w:r>
      <w:r w:rsidR="008A6DFE" w:rsidRPr="00576CA4">
        <w:rPr>
          <w:rFonts w:ascii="Segoe UI" w:eastAsia="MS Mincho" w:hAnsi="Segoe UI" w:cs="Segoe UI"/>
          <w:b/>
          <w:sz w:val="24"/>
          <w:szCs w:val="24"/>
        </w:rPr>
        <w:t xml:space="preserve"> </w:t>
      </w:r>
      <w:r w:rsidR="008A6DFE" w:rsidRPr="00576CA4">
        <w:rPr>
          <w:rFonts w:ascii="Segoe UI" w:eastAsia="MS Mincho" w:hAnsi="Segoe UI" w:cs="Segoe UI"/>
          <w:sz w:val="24"/>
          <w:szCs w:val="24"/>
        </w:rPr>
        <w:t>Em seguida, p</w:t>
      </w:r>
      <w:r w:rsidR="004524CE" w:rsidRPr="00576CA4">
        <w:rPr>
          <w:rFonts w:ascii="Segoe UI" w:eastAsia="MS Mincho" w:hAnsi="Segoe UI" w:cs="Segoe UI"/>
          <w:sz w:val="24"/>
          <w:szCs w:val="24"/>
        </w:rPr>
        <w:t xml:space="preserve">assou-se ao espaço das </w:t>
      </w:r>
      <w:r w:rsidR="004524CE" w:rsidRPr="00576CA4">
        <w:rPr>
          <w:rFonts w:ascii="Segoe UI" w:eastAsia="MS Mincho" w:hAnsi="Segoe UI" w:cs="Segoe UI"/>
          <w:b/>
          <w:sz w:val="24"/>
          <w:szCs w:val="24"/>
        </w:rPr>
        <w:t>Explicações Pessoais e discussão dos projetos em tramitação</w:t>
      </w:r>
      <w:r w:rsidR="003174C5" w:rsidRPr="00576CA4">
        <w:rPr>
          <w:rFonts w:ascii="Segoe UI" w:eastAsia="MS Mincho" w:hAnsi="Segoe UI" w:cs="Segoe UI"/>
          <w:sz w:val="24"/>
          <w:szCs w:val="24"/>
        </w:rPr>
        <w:t xml:space="preserve">. </w:t>
      </w:r>
      <w:r w:rsidR="00C720E2" w:rsidRPr="00576CA4">
        <w:rPr>
          <w:rFonts w:ascii="Segoe UI" w:eastAsia="MS Mincho" w:hAnsi="Segoe UI" w:cs="Segoe UI"/>
          <w:sz w:val="24"/>
          <w:szCs w:val="24"/>
        </w:rPr>
        <w:t>Neste espaço, o</w:t>
      </w:r>
      <w:r w:rsidR="00D55DBB" w:rsidRPr="00576CA4">
        <w:rPr>
          <w:rFonts w:ascii="Segoe UI" w:eastAsia="MS Mincho" w:hAnsi="Segoe UI" w:cs="Segoe UI"/>
          <w:sz w:val="24"/>
          <w:szCs w:val="24"/>
        </w:rPr>
        <w:t>s</w:t>
      </w:r>
      <w:r w:rsidR="00C720E2" w:rsidRPr="00576CA4">
        <w:rPr>
          <w:rFonts w:ascii="Segoe UI" w:eastAsia="MS Mincho" w:hAnsi="Segoe UI" w:cs="Segoe UI"/>
          <w:sz w:val="24"/>
          <w:szCs w:val="24"/>
        </w:rPr>
        <w:t xml:space="preserve"> vereador</w:t>
      </w:r>
      <w:r w:rsidR="00D55DBB" w:rsidRPr="00576CA4">
        <w:rPr>
          <w:rFonts w:ascii="Segoe UI" w:eastAsia="MS Mincho" w:hAnsi="Segoe UI" w:cs="Segoe UI"/>
          <w:sz w:val="24"/>
          <w:szCs w:val="24"/>
        </w:rPr>
        <w:t>es que utilizaram</w:t>
      </w:r>
      <w:r w:rsidR="00C720E2" w:rsidRPr="00576CA4">
        <w:rPr>
          <w:rFonts w:ascii="Segoe UI" w:eastAsia="MS Mincho" w:hAnsi="Segoe UI" w:cs="Segoe UI"/>
          <w:sz w:val="24"/>
          <w:szCs w:val="24"/>
        </w:rPr>
        <w:t xml:space="preserve"> a palavra fo</w:t>
      </w:r>
      <w:r w:rsidR="00D55DBB" w:rsidRPr="00576CA4">
        <w:rPr>
          <w:rFonts w:ascii="Segoe UI" w:eastAsia="MS Mincho" w:hAnsi="Segoe UI" w:cs="Segoe UI"/>
          <w:sz w:val="24"/>
          <w:szCs w:val="24"/>
        </w:rPr>
        <w:t>ram</w:t>
      </w:r>
      <w:r w:rsidR="00C720E2" w:rsidRPr="00576CA4">
        <w:rPr>
          <w:rFonts w:ascii="Segoe UI" w:eastAsia="MS Mincho" w:hAnsi="Segoe UI" w:cs="Segoe UI"/>
          <w:sz w:val="24"/>
          <w:szCs w:val="24"/>
        </w:rPr>
        <w:t xml:space="preserve">: </w:t>
      </w:r>
      <w:proofErr w:type="spellStart"/>
      <w:r w:rsidR="008712F1" w:rsidRPr="00576CA4">
        <w:rPr>
          <w:rFonts w:ascii="Segoe UI" w:eastAsia="MS Mincho" w:hAnsi="Segoe UI" w:cs="Segoe UI"/>
          <w:b/>
          <w:sz w:val="24"/>
          <w:szCs w:val="24"/>
        </w:rPr>
        <w:t>Adelia</w:t>
      </w:r>
      <w:proofErr w:type="spellEnd"/>
      <w:r w:rsidR="008712F1" w:rsidRPr="00576CA4">
        <w:rPr>
          <w:rFonts w:ascii="Segoe UI" w:eastAsia="MS Mincho" w:hAnsi="Segoe UI" w:cs="Segoe UI"/>
          <w:b/>
          <w:sz w:val="24"/>
          <w:szCs w:val="24"/>
        </w:rPr>
        <w:t xml:space="preserve"> Vanice </w:t>
      </w:r>
      <w:proofErr w:type="spellStart"/>
      <w:r w:rsidR="008712F1" w:rsidRPr="00576CA4">
        <w:rPr>
          <w:rFonts w:ascii="Segoe UI" w:eastAsia="MS Mincho" w:hAnsi="Segoe UI" w:cs="Segoe UI"/>
          <w:b/>
          <w:sz w:val="24"/>
          <w:szCs w:val="24"/>
        </w:rPr>
        <w:t>Volkweis</w:t>
      </w:r>
      <w:proofErr w:type="spellEnd"/>
      <w:r w:rsidR="008712F1" w:rsidRPr="00576CA4">
        <w:rPr>
          <w:rFonts w:ascii="Segoe UI" w:eastAsia="MS Mincho" w:hAnsi="Segoe UI" w:cs="Segoe UI"/>
          <w:b/>
          <w:sz w:val="24"/>
          <w:szCs w:val="24"/>
        </w:rPr>
        <w:t xml:space="preserve"> (PP)</w:t>
      </w:r>
      <w:r w:rsidR="008A6DFE" w:rsidRPr="00576CA4">
        <w:rPr>
          <w:rFonts w:ascii="Segoe UI" w:eastAsia="MS Mincho" w:hAnsi="Segoe UI" w:cs="Segoe UI"/>
          <w:bCs/>
          <w:sz w:val="24"/>
          <w:szCs w:val="24"/>
        </w:rPr>
        <w:t>;</w:t>
      </w:r>
      <w:r w:rsidR="008A6DFE" w:rsidRPr="00576CA4">
        <w:rPr>
          <w:rFonts w:ascii="Segoe UI" w:eastAsia="MS Mincho" w:hAnsi="Segoe UI" w:cs="Segoe UI"/>
          <w:b/>
          <w:sz w:val="24"/>
          <w:szCs w:val="24"/>
        </w:rPr>
        <w:t xml:space="preserve"> </w:t>
      </w:r>
      <w:r w:rsidR="008A6DFE" w:rsidRPr="00576CA4">
        <w:rPr>
          <w:rFonts w:ascii="Segoe UI" w:hAnsi="Segoe UI" w:cs="Segoe UI"/>
          <w:b/>
          <w:sz w:val="24"/>
          <w:szCs w:val="24"/>
        </w:rPr>
        <w:t>Carlos Alberto Klein (PP)</w:t>
      </w:r>
      <w:r w:rsidR="008A6DFE" w:rsidRPr="00576CA4">
        <w:rPr>
          <w:rFonts w:ascii="Segoe UI" w:hAnsi="Segoe UI" w:cs="Segoe UI"/>
          <w:bCs/>
          <w:sz w:val="24"/>
          <w:szCs w:val="24"/>
        </w:rPr>
        <w:t xml:space="preserve"> </w:t>
      </w:r>
      <w:r w:rsidR="008A6DFE" w:rsidRPr="00576CA4">
        <w:rPr>
          <w:rFonts w:ascii="Segoe UI" w:hAnsi="Segoe UI" w:cs="Segoe UI"/>
          <w:b/>
          <w:sz w:val="24"/>
          <w:szCs w:val="24"/>
        </w:rPr>
        <w:t>e Kelvin da Silva Penedo (PT)</w:t>
      </w:r>
      <w:r w:rsidR="00BF3BF1" w:rsidRPr="00576CA4">
        <w:rPr>
          <w:rFonts w:ascii="Segoe UI" w:eastAsia="MS Mincho" w:hAnsi="Segoe UI" w:cs="Segoe UI"/>
          <w:sz w:val="24"/>
          <w:szCs w:val="24"/>
        </w:rPr>
        <w:t>, nesta respectiva ordem.</w:t>
      </w:r>
      <w:r w:rsidR="008A6DFE" w:rsidRPr="00576CA4">
        <w:rPr>
          <w:rFonts w:ascii="Segoe UI" w:hAnsi="Segoe UI" w:cs="Segoe UI"/>
          <w:b/>
          <w:sz w:val="24"/>
          <w:szCs w:val="24"/>
        </w:rPr>
        <w:t xml:space="preserve"> </w:t>
      </w:r>
      <w:r w:rsidR="00C720E2" w:rsidRPr="00576CA4">
        <w:rPr>
          <w:rFonts w:ascii="Segoe UI" w:eastAsia="MS Mincho" w:hAnsi="Segoe UI" w:cs="Segoe UI"/>
          <w:sz w:val="24"/>
          <w:szCs w:val="24"/>
        </w:rPr>
        <w:t xml:space="preserve">Posterior, </w:t>
      </w:r>
      <w:r w:rsidR="00DA1B92" w:rsidRPr="00576CA4">
        <w:rPr>
          <w:rFonts w:ascii="Segoe UI" w:eastAsia="MS Mincho" w:hAnsi="Segoe UI" w:cs="Segoe UI"/>
          <w:sz w:val="24"/>
          <w:szCs w:val="24"/>
        </w:rPr>
        <w:t>passou-</w:t>
      </w:r>
      <w:r w:rsidR="004524CE" w:rsidRPr="00576CA4">
        <w:rPr>
          <w:rFonts w:ascii="Segoe UI" w:eastAsia="MS Mincho" w:hAnsi="Segoe UI" w:cs="Segoe UI"/>
          <w:sz w:val="24"/>
          <w:szCs w:val="24"/>
        </w:rPr>
        <w:t xml:space="preserve">se </w:t>
      </w:r>
      <w:r w:rsidR="004524CE" w:rsidRPr="00576CA4">
        <w:rPr>
          <w:rFonts w:ascii="Segoe UI" w:hAnsi="Segoe UI" w:cs="Segoe UI"/>
          <w:sz w:val="24"/>
          <w:szCs w:val="24"/>
        </w:rPr>
        <w:t xml:space="preserve">às </w:t>
      </w:r>
      <w:r w:rsidR="004524CE" w:rsidRPr="00576CA4">
        <w:rPr>
          <w:rFonts w:ascii="Segoe UI" w:hAnsi="Segoe UI" w:cs="Segoe UI"/>
          <w:b/>
          <w:sz w:val="24"/>
          <w:szCs w:val="24"/>
        </w:rPr>
        <w:t>Considerações finais do Presidente</w:t>
      </w:r>
      <w:r w:rsidR="004524CE" w:rsidRPr="00576CA4">
        <w:rPr>
          <w:rFonts w:ascii="Segoe UI" w:hAnsi="Segoe UI" w:cs="Segoe UI"/>
          <w:sz w:val="24"/>
          <w:szCs w:val="24"/>
        </w:rPr>
        <w:t xml:space="preserve">: </w:t>
      </w:r>
      <w:r w:rsidR="003B6FD5" w:rsidRPr="00576CA4">
        <w:rPr>
          <w:rFonts w:ascii="Segoe UI" w:hAnsi="Segoe UI" w:cs="Segoe UI"/>
          <w:sz w:val="24"/>
          <w:szCs w:val="24"/>
        </w:rPr>
        <w:t xml:space="preserve">Após seu pronunciamento, o Senhor Presidente encerrou a presente sessão, sob a proteção de Deus, desejando a todos </w:t>
      </w:r>
      <w:proofErr w:type="gramStart"/>
      <w:r w:rsidR="003B6FD5" w:rsidRPr="00576CA4">
        <w:rPr>
          <w:rFonts w:ascii="Segoe UI" w:hAnsi="Segoe UI" w:cs="Segoe UI"/>
          <w:sz w:val="24"/>
          <w:szCs w:val="24"/>
        </w:rPr>
        <w:t>uma boa noite</w:t>
      </w:r>
      <w:proofErr w:type="gramEnd"/>
      <w:r w:rsidR="003B6FD5" w:rsidRPr="00576CA4">
        <w:rPr>
          <w:rFonts w:ascii="Segoe UI" w:hAnsi="Segoe UI" w:cs="Segoe UI"/>
          <w:sz w:val="24"/>
          <w:szCs w:val="24"/>
        </w:rPr>
        <w:t xml:space="preserve">. Na oportunidade, convidou os presentes a participarem da </w:t>
      </w:r>
      <w:r w:rsidR="003B6FD5" w:rsidRPr="00576CA4">
        <w:rPr>
          <w:rFonts w:ascii="Segoe UI" w:hAnsi="Segoe UI" w:cs="Segoe UI"/>
          <w:b/>
          <w:bCs/>
          <w:sz w:val="24"/>
          <w:szCs w:val="24"/>
        </w:rPr>
        <w:t>Sessão Solene em homenagem à Semana Farroupilha</w:t>
      </w:r>
      <w:r w:rsidR="003B6FD5" w:rsidRPr="00576CA4">
        <w:rPr>
          <w:rFonts w:ascii="Segoe UI" w:hAnsi="Segoe UI" w:cs="Segoe UI"/>
          <w:sz w:val="24"/>
          <w:szCs w:val="24"/>
        </w:rPr>
        <w:t xml:space="preserve">, a realizar-se no dia </w:t>
      </w:r>
      <w:r w:rsidR="003B6FD5" w:rsidRPr="00576CA4">
        <w:rPr>
          <w:rFonts w:ascii="Segoe UI" w:hAnsi="Segoe UI" w:cs="Segoe UI"/>
          <w:b/>
          <w:bCs/>
          <w:sz w:val="24"/>
          <w:szCs w:val="24"/>
        </w:rPr>
        <w:t>19 de setembro de 2026, às 9 horas e 30 minutos</w:t>
      </w:r>
      <w:r w:rsidR="003B6FD5" w:rsidRPr="00576CA4">
        <w:rPr>
          <w:rFonts w:ascii="Segoe UI" w:hAnsi="Segoe UI" w:cs="Segoe UI"/>
          <w:sz w:val="24"/>
          <w:szCs w:val="24"/>
        </w:rPr>
        <w:t xml:space="preserve">, nas dependências do </w:t>
      </w:r>
      <w:r w:rsidR="003B6FD5" w:rsidRPr="00576CA4">
        <w:rPr>
          <w:rFonts w:ascii="Segoe UI" w:hAnsi="Segoe UI" w:cs="Segoe UI"/>
          <w:b/>
          <w:bCs/>
          <w:sz w:val="24"/>
          <w:szCs w:val="24"/>
        </w:rPr>
        <w:t>ACTG Portal da Serra</w:t>
      </w:r>
      <w:r w:rsidR="003B6FD5" w:rsidRPr="00576CA4">
        <w:rPr>
          <w:rFonts w:ascii="Segoe UI" w:hAnsi="Segoe UI" w:cs="Segoe UI"/>
          <w:sz w:val="24"/>
          <w:szCs w:val="24"/>
        </w:rPr>
        <w:t xml:space="preserve">. Por fim, convocou os Senhores Vereadores para a próxima </w:t>
      </w:r>
      <w:r w:rsidR="003B6FD5" w:rsidRPr="00576CA4">
        <w:rPr>
          <w:rFonts w:ascii="Segoe UI" w:hAnsi="Segoe UI" w:cs="Segoe UI"/>
          <w:b/>
          <w:bCs/>
          <w:sz w:val="24"/>
          <w:szCs w:val="24"/>
        </w:rPr>
        <w:t>Sessão Ordinária</w:t>
      </w:r>
      <w:r w:rsidR="003B6FD5" w:rsidRPr="00576CA4">
        <w:rPr>
          <w:rFonts w:ascii="Segoe UI" w:hAnsi="Segoe UI" w:cs="Segoe UI"/>
          <w:sz w:val="24"/>
          <w:szCs w:val="24"/>
        </w:rPr>
        <w:t xml:space="preserve">, a realizar-se no dia </w:t>
      </w:r>
      <w:r w:rsidR="003B6FD5" w:rsidRPr="00576CA4">
        <w:rPr>
          <w:rFonts w:ascii="Segoe UI" w:hAnsi="Segoe UI" w:cs="Segoe UI"/>
          <w:b/>
          <w:bCs/>
          <w:sz w:val="24"/>
          <w:szCs w:val="24"/>
        </w:rPr>
        <w:t>21 de setembro de 2026, às 19 horas</w:t>
      </w:r>
      <w:r w:rsidR="003B6FD5" w:rsidRPr="00576CA4">
        <w:rPr>
          <w:rFonts w:ascii="Segoe UI" w:hAnsi="Segoe UI" w:cs="Segoe UI"/>
          <w:sz w:val="24"/>
          <w:szCs w:val="24"/>
        </w:rPr>
        <w:t xml:space="preserve">. </w:t>
      </w:r>
      <w:r w:rsidR="00801679" w:rsidRPr="00576CA4">
        <w:rPr>
          <w:rFonts w:ascii="Segoe UI" w:hAnsi="Segoe UI" w:cs="Segoe UI"/>
          <w:sz w:val="24"/>
          <w:szCs w:val="24"/>
        </w:rPr>
        <w:t>A integralidade dos pronunciamentos da presente sessão estão disponíveis nas redes sociais, assim como no portal e Sistema Legis através do nosso site, estando o conteúdo desta ata em acordo com o disposto no artigo nº. 124 do Regimento Interno da Câmara Municipal de Dois Irmãos.</w:t>
      </w:r>
    </w:p>
    <w:p w14:paraId="69AE8FF0" w14:textId="77777777" w:rsidR="00CD0C20" w:rsidRPr="00576CA4" w:rsidRDefault="00CD0C20" w:rsidP="004524CE">
      <w:pPr>
        <w:tabs>
          <w:tab w:val="left" w:pos="0"/>
        </w:tabs>
        <w:autoSpaceDE w:val="0"/>
        <w:spacing w:after="0" w:line="360" w:lineRule="auto"/>
        <w:jc w:val="both"/>
        <w:rPr>
          <w:rFonts w:ascii="Segoe UI" w:eastAsia="MS Mincho" w:hAnsi="Segoe UI" w:cs="Segoe UI"/>
          <w:b/>
          <w:sz w:val="24"/>
          <w:szCs w:val="24"/>
        </w:rPr>
      </w:pPr>
    </w:p>
    <w:p w14:paraId="68D4CB38" w14:textId="02411190" w:rsidR="004524CE" w:rsidRPr="00576CA4" w:rsidRDefault="004524CE" w:rsidP="004524CE">
      <w:pPr>
        <w:tabs>
          <w:tab w:val="left" w:pos="3119"/>
        </w:tabs>
        <w:spacing w:after="0" w:line="360" w:lineRule="auto"/>
        <w:ind w:right="-57"/>
        <w:jc w:val="both"/>
        <w:rPr>
          <w:rFonts w:ascii="Segoe UI" w:eastAsia="MS Mincho" w:hAnsi="Segoe UI" w:cs="Segoe UI"/>
          <w:sz w:val="24"/>
          <w:szCs w:val="24"/>
        </w:rPr>
      </w:pPr>
      <w:r w:rsidRPr="00576CA4">
        <w:rPr>
          <w:rFonts w:ascii="Segoe UI" w:eastAsia="MS Mincho" w:hAnsi="Segoe UI" w:cs="Segoe UI"/>
          <w:sz w:val="24"/>
          <w:szCs w:val="24"/>
        </w:rPr>
        <w:t xml:space="preserve">DOIS IRMÃOS, </w:t>
      </w:r>
      <w:r w:rsidR="003B6FD5" w:rsidRPr="00576CA4">
        <w:rPr>
          <w:rFonts w:ascii="Segoe UI" w:eastAsia="MS Mincho" w:hAnsi="Segoe UI" w:cs="Segoe UI"/>
          <w:sz w:val="24"/>
          <w:szCs w:val="24"/>
        </w:rPr>
        <w:t>14</w:t>
      </w:r>
      <w:r w:rsidR="007C4655" w:rsidRPr="00576CA4">
        <w:rPr>
          <w:rFonts w:ascii="Segoe UI" w:eastAsia="MS Mincho" w:hAnsi="Segoe UI" w:cs="Segoe UI"/>
          <w:sz w:val="24"/>
          <w:szCs w:val="24"/>
        </w:rPr>
        <w:t xml:space="preserve"> DE </w:t>
      </w:r>
      <w:r w:rsidR="00D3308D" w:rsidRPr="00576CA4">
        <w:rPr>
          <w:rFonts w:ascii="Segoe UI" w:eastAsia="MS Mincho" w:hAnsi="Segoe UI" w:cs="Segoe UI"/>
          <w:sz w:val="24"/>
          <w:szCs w:val="24"/>
        </w:rPr>
        <w:t>SETEMBRO</w:t>
      </w:r>
      <w:r w:rsidR="007C4655" w:rsidRPr="00576CA4">
        <w:rPr>
          <w:rFonts w:ascii="Segoe UI" w:eastAsia="MS Mincho" w:hAnsi="Segoe UI" w:cs="Segoe UI"/>
          <w:sz w:val="24"/>
          <w:szCs w:val="24"/>
        </w:rPr>
        <w:t xml:space="preserve"> </w:t>
      </w:r>
      <w:r w:rsidRPr="00576CA4">
        <w:rPr>
          <w:rFonts w:ascii="Segoe UI" w:eastAsia="MS Mincho" w:hAnsi="Segoe UI" w:cs="Segoe UI"/>
          <w:sz w:val="24"/>
          <w:szCs w:val="24"/>
        </w:rPr>
        <w:t xml:space="preserve">DE </w:t>
      </w:r>
      <w:r w:rsidR="00D6329F" w:rsidRPr="00576CA4">
        <w:rPr>
          <w:rFonts w:ascii="Segoe UI" w:eastAsia="MS Mincho" w:hAnsi="Segoe UI" w:cs="Segoe UI"/>
          <w:sz w:val="24"/>
          <w:szCs w:val="24"/>
        </w:rPr>
        <w:t>2026</w:t>
      </w:r>
      <w:r w:rsidRPr="00576CA4">
        <w:rPr>
          <w:rFonts w:ascii="Segoe UI" w:eastAsia="MS Mincho" w:hAnsi="Segoe UI" w:cs="Segoe UI"/>
          <w:sz w:val="24"/>
          <w:szCs w:val="24"/>
        </w:rPr>
        <w:t>.</w:t>
      </w:r>
    </w:p>
    <w:p w14:paraId="468505CD" w14:textId="77777777" w:rsidR="004524CE" w:rsidRPr="00576CA4" w:rsidRDefault="004524CE" w:rsidP="004524CE">
      <w:pPr>
        <w:tabs>
          <w:tab w:val="left" w:pos="142"/>
          <w:tab w:val="left" w:pos="11057"/>
        </w:tabs>
        <w:spacing w:after="0" w:line="360" w:lineRule="auto"/>
        <w:ind w:left="142" w:right="-57"/>
        <w:jc w:val="both"/>
        <w:rPr>
          <w:rFonts w:ascii="Segoe UI" w:eastAsia="MS Mincho" w:hAnsi="Segoe UI" w:cs="Segoe UI"/>
          <w:sz w:val="24"/>
          <w:szCs w:val="24"/>
        </w:rPr>
      </w:pPr>
    </w:p>
    <w:p w14:paraId="783C56DF" w14:textId="77777777" w:rsidR="003D58B2" w:rsidRPr="00576CA4" w:rsidRDefault="003D58B2" w:rsidP="004524CE">
      <w:pPr>
        <w:tabs>
          <w:tab w:val="left" w:pos="142"/>
          <w:tab w:val="left" w:pos="11057"/>
        </w:tabs>
        <w:spacing w:after="0" w:line="360" w:lineRule="auto"/>
        <w:ind w:left="142" w:right="-57"/>
        <w:jc w:val="both"/>
        <w:rPr>
          <w:rFonts w:ascii="Segoe UI" w:eastAsia="MS Mincho" w:hAnsi="Segoe UI" w:cs="Segoe UI"/>
          <w:sz w:val="24"/>
          <w:szCs w:val="24"/>
        </w:rPr>
      </w:pPr>
    </w:p>
    <w:p w14:paraId="3DDD9B34" w14:textId="77777777" w:rsidR="004524CE" w:rsidRPr="00576CA4" w:rsidRDefault="00D6329F" w:rsidP="00BB6928">
      <w:pPr>
        <w:pStyle w:val="TextosemFormatao1"/>
        <w:tabs>
          <w:tab w:val="left" w:pos="142"/>
          <w:tab w:val="left" w:pos="11057"/>
        </w:tabs>
        <w:ind w:right="-57"/>
        <w:jc w:val="both"/>
        <w:rPr>
          <w:rFonts w:ascii="Segoe UI" w:hAnsi="Segoe UI" w:cs="Segoe UI"/>
          <w:sz w:val="24"/>
          <w:szCs w:val="24"/>
          <w:lang w:val="pt-BR"/>
        </w:rPr>
      </w:pPr>
      <w:r w:rsidRPr="00576CA4">
        <w:rPr>
          <w:rFonts w:ascii="Segoe UI" w:eastAsia="MS Mincho" w:hAnsi="Segoe UI" w:cs="Segoe UI"/>
          <w:b/>
          <w:sz w:val="24"/>
          <w:szCs w:val="24"/>
          <w:lang w:val="pt-BR"/>
        </w:rPr>
        <w:t>ADELIA VANICE VOLKWEIS</w:t>
      </w:r>
    </w:p>
    <w:p w14:paraId="7997ECD5" w14:textId="77777777" w:rsidR="004524CE" w:rsidRPr="00576CA4" w:rsidRDefault="00D6329F" w:rsidP="00BB6928">
      <w:pPr>
        <w:pStyle w:val="TextosemFormatao1"/>
        <w:tabs>
          <w:tab w:val="left" w:pos="142"/>
          <w:tab w:val="left" w:pos="11057"/>
        </w:tabs>
        <w:ind w:right="-57"/>
        <w:jc w:val="both"/>
        <w:rPr>
          <w:rFonts w:ascii="Segoe UI" w:eastAsia="MS Mincho" w:hAnsi="Segoe UI" w:cs="Segoe UI"/>
          <w:b/>
          <w:sz w:val="24"/>
          <w:szCs w:val="24"/>
          <w:lang w:val="pt-BR"/>
        </w:rPr>
      </w:pPr>
      <w:r w:rsidRPr="00576CA4">
        <w:rPr>
          <w:rFonts w:ascii="Segoe UI" w:eastAsia="MS Mincho" w:hAnsi="Segoe UI" w:cs="Segoe UI"/>
          <w:b/>
          <w:sz w:val="24"/>
          <w:szCs w:val="24"/>
        </w:rPr>
        <w:t>SECRETÁRIA</w:t>
      </w:r>
    </w:p>
    <w:p w14:paraId="5465AA81" w14:textId="77777777" w:rsidR="004524CE" w:rsidRPr="00576CA4" w:rsidRDefault="004524CE" w:rsidP="004524CE">
      <w:pPr>
        <w:pStyle w:val="TextosemFormatao1"/>
        <w:tabs>
          <w:tab w:val="left" w:pos="1305"/>
        </w:tabs>
        <w:spacing w:line="360" w:lineRule="auto"/>
        <w:ind w:right="-57"/>
        <w:jc w:val="both"/>
        <w:rPr>
          <w:rFonts w:ascii="Segoe UI" w:hAnsi="Segoe UI" w:cs="Segoe UI"/>
          <w:sz w:val="24"/>
          <w:szCs w:val="24"/>
        </w:rPr>
      </w:pPr>
      <w:r w:rsidRPr="00576CA4">
        <w:rPr>
          <w:rFonts w:ascii="Segoe UI" w:eastAsia="MS Mincho" w:hAnsi="Segoe UI" w:cs="Segoe UI"/>
          <w:b/>
          <w:sz w:val="24"/>
          <w:szCs w:val="24"/>
        </w:rPr>
        <w:tab/>
      </w:r>
    </w:p>
    <w:p w14:paraId="5B4AEBE8" w14:textId="77777777" w:rsidR="004524CE" w:rsidRPr="00576CA4" w:rsidRDefault="00D6329F" w:rsidP="00BB6928">
      <w:pPr>
        <w:pStyle w:val="TextosemFormatao1"/>
        <w:tabs>
          <w:tab w:val="left" w:pos="0"/>
          <w:tab w:val="left" w:pos="11057"/>
        </w:tabs>
        <w:ind w:right="-57"/>
        <w:jc w:val="both"/>
        <w:rPr>
          <w:rFonts w:ascii="Segoe UI" w:eastAsia="MS Mincho" w:hAnsi="Segoe UI" w:cs="Segoe UI"/>
          <w:b/>
          <w:sz w:val="24"/>
          <w:szCs w:val="24"/>
          <w:lang w:val="pt-BR"/>
        </w:rPr>
      </w:pPr>
      <w:r w:rsidRPr="00576CA4">
        <w:rPr>
          <w:rFonts w:ascii="Segoe UI" w:eastAsia="MS Mincho" w:hAnsi="Segoe UI" w:cs="Segoe UI"/>
          <w:b/>
          <w:sz w:val="24"/>
          <w:szCs w:val="24"/>
          <w:lang w:val="pt-BR"/>
        </w:rPr>
        <w:t>SERGIO KROETZ</w:t>
      </w:r>
    </w:p>
    <w:p w14:paraId="64490356" w14:textId="77777777" w:rsidR="006276AA" w:rsidRPr="00576CA4" w:rsidRDefault="004524CE" w:rsidP="00530E23">
      <w:pPr>
        <w:pStyle w:val="TextosemFormatao1"/>
        <w:tabs>
          <w:tab w:val="left" w:pos="0"/>
          <w:tab w:val="left" w:pos="11057"/>
        </w:tabs>
        <w:ind w:right="-57"/>
        <w:jc w:val="both"/>
        <w:rPr>
          <w:rFonts w:ascii="Segoe UI" w:hAnsi="Segoe UI" w:cs="Segoe UI"/>
          <w:sz w:val="24"/>
          <w:szCs w:val="24"/>
        </w:rPr>
      </w:pPr>
      <w:r w:rsidRPr="00576CA4">
        <w:rPr>
          <w:rFonts w:ascii="Segoe UI" w:eastAsia="MS Mincho" w:hAnsi="Segoe UI" w:cs="Segoe UI"/>
          <w:b/>
          <w:sz w:val="24"/>
          <w:szCs w:val="24"/>
        </w:rPr>
        <w:t>PRESIDENTE DA CÂMARA MUNICIPAL</w:t>
      </w:r>
      <w:r w:rsidRPr="00576CA4">
        <w:rPr>
          <w:rFonts w:ascii="Segoe UI" w:eastAsia="MS Mincho" w:hAnsi="Segoe UI" w:cs="Segoe UI"/>
          <w:b/>
          <w:sz w:val="24"/>
          <w:szCs w:val="24"/>
          <w:lang w:val="pt-BR"/>
        </w:rPr>
        <w:t xml:space="preserve"> </w:t>
      </w:r>
    </w:p>
    <w:sectPr w:rsidR="006276AA" w:rsidRPr="00576CA4" w:rsidSect="00430818">
      <w:headerReference w:type="default" r:id="rId6"/>
      <w:footerReference w:type="default" r:id="rId7"/>
      <w:pgSz w:w="11906" w:h="16838" w:code="9"/>
      <w:pgMar w:top="1418" w:right="707" w:bottom="1418"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D3513" w14:textId="77777777" w:rsidR="00874F14" w:rsidRDefault="00874F14">
      <w:pPr>
        <w:spacing w:after="0" w:line="240" w:lineRule="auto"/>
      </w:pPr>
      <w:r>
        <w:separator/>
      </w:r>
    </w:p>
  </w:endnote>
  <w:endnote w:type="continuationSeparator" w:id="0">
    <w:p w14:paraId="7F43C48F" w14:textId="77777777" w:rsidR="00874F14" w:rsidRDefault="00874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F2DBC" w14:textId="77777777" w:rsidR="00B75A63" w:rsidRDefault="004524CE">
    <w:pPr>
      <w:pStyle w:val="Rodap"/>
      <w:jc w:val="center"/>
    </w:pPr>
    <w:r>
      <w:fldChar w:fldCharType="begin"/>
    </w:r>
    <w:r>
      <w:instrText>PAGE   \* MERGEFORMAT</w:instrText>
    </w:r>
    <w:r>
      <w:fldChar w:fldCharType="separate"/>
    </w:r>
    <w:r w:rsidR="00C8600B">
      <w:rPr>
        <w:noProof/>
      </w:rPr>
      <w:t>4</w:t>
    </w:r>
    <w:r>
      <w:fldChar w:fldCharType="end"/>
    </w:r>
  </w:p>
  <w:p w14:paraId="4F8A6787" w14:textId="77777777" w:rsidR="00B75A63" w:rsidRDefault="00B75A6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CFD1E" w14:textId="77777777" w:rsidR="00874F14" w:rsidRDefault="00874F14">
      <w:pPr>
        <w:spacing w:after="0" w:line="240" w:lineRule="auto"/>
      </w:pPr>
      <w:r>
        <w:separator/>
      </w:r>
    </w:p>
  </w:footnote>
  <w:footnote w:type="continuationSeparator" w:id="0">
    <w:p w14:paraId="2A9304E2" w14:textId="77777777" w:rsidR="00874F14" w:rsidRDefault="00874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1EAE1" w14:textId="77777777" w:rsidR="00B75A63" w:rsidRDefault="00B75A63">
    <w:pPr>
      <w:pStyle w:val="Cabealho"/>
    </w:pPr>
  </w:p>
  <w:p w14:paraId="448C6379" w14:textId="77777777" w:rsidR="00B75A63" w:rsidRDefault="00B75A6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4CE"/>
    <w:rsid w:val="00002F12"/>
    <w:rsid w:val="00007CE7"/>
    <w:rsid w:val="000136A3"/>
    <w:rsid w:val="00015C3E"/>
    <w:rsid w:val="00017829"/>
    <w:rsid w:val="00024C81"/>
    <w:rsid w:val="00025CF1"/>
    <w:rsid w:val="00025D3B"/>
    <w:rsid w:val="00031FD3"/>
    <w:rsid w:val="00033A1E"/>
    <w:rsid w:val="00036068"/>
    <w:rsid w:val="000542C1"/>
    <w:rsid w:val="000635C1"/>
    <w:rsid w:val="00074F1E"/>
    <w:rsid w:val="00094857"/>
    <w:rsid w:val="000A67F7"/>
    <w:rsid w:val="000B5DEF"/>
    <w:rsid w:val="000C280C"/>
    <w:rsid w:val="000C41A3"/>
    <w:rsid w:val="000C5A1D"/>
    <w:rsid w:val="000D35B2"/>
    <w:rsid w:val="000E2150"/>
    <w:rsid w:val="000E5106"/>
    <w:rsid w:val="000E6B94"/>
    <w:rsid w:val="000F4557"/>
    <w:rsid w:val="001018CE"/>
    <w:rsid w:val="00122B5C"/>
    <w:rsid w:val="00143A6D"/>
    <w:rsid w:val="001572F1"/>
    <w:rsid w:val="0016042E"/>
    <w:rsid w:val="00160472"/>
    <w:rsid w:val="001642DF"/>
    <w:rsid w:val="0016662F"/>
    <w:rsid w:val="00175CB5"/>
    <w:rsid w:val="001827BE"/>
    <w:rsid w:val="00195116"/>
    <w:rsid w:val="001C5143"/>
    <w:rsid w:val="001C7582"/>
    <w:rsid w:val="001E6A58"/>
    <w:rsid w:val="00200310"/>
    <w:rsid w:val="00205E9A"/>
    <w:rsid w:val="00263DBF"/>
    <w:rsid w:val="0027153C"/>
    <w:rsid w:val="0027368B"/>
    <w:rsid w:val="00277945"/>
    <w:rsid w:val="002835F8"/>
    <w:rsid w:val="0028553C"/>
    <w:rsid w:val="00285B2E"/>
    <w:rsid w:val="0029383D"/>
    <w:rsid w:val="002A28A9"/>
    <w:rsid w:val="002B0346"/>
    <w:rsid w:val="002B54C5"/>
    <w:rsid w:val="002C3B51"/>
    <w:rsid w:val="002C3C49"/>
    <w:rsid w:val="002C713F"/>
    <w:rsid w:val="002D1B4C"/>
    <w:rsid w:val="002D657F"/>
    <w:rsid w:val="002D73F8"/>
    <w:rsid w:val="002F5611"/>
    <w:rsid w:val="002F7004"/>
    <w:rsid w:val="003003FA"/>
    <w:rsid w:val="00307DA0"/>
    <w:rsid w:val="003174C5"/>
    <w:rsid w:val="00320B6D"/>
    <w:rsid w:val="00323D4D"/>
    <w:rsid w:val="0033025A"/>
    <w:rsid w:val="003401E5"/>
    <w:rsid w:val="00342AA2"/>
    <w:rsid w:val="00344744"/>
    <w:rsid w:val="00350BAC"/>
    <w:rsid w:val="0035217F"/>
    <w:rsid w:val="00357CA1"/>
    <w:rsid w:val="003625D9"/>
    <w:rsid w:val="0036351C"/>
    <w:rsid w:val="0036500E"/>
    <w:rsid w:val="003960AF"/>
    <w:rsid w:val="003B6FD5"/>
    <w:rsid w:val="003C1612"/>
    <w:rsid w:val="003C5CB5"/>
    <w:rsid w:val="003D310F"/>
    <w:rsid w:val="003D430C"/>
    <w:rsid w:val="003D58B2"/>
    <w:rsid w:val="003F1635"/>
    <w:rsid w:val="003F430B"/>
    <w:rsid w:val="00410400"/>
    <w:rsid w:val="00430818"/>
    <w:rsid w:val="004524CE"/>
    <w:rsid w:val="00457627"/>
    <w:rsid w:val="00457EC3"/>
    <w:rsid w:val="004679C9"/>
    <w:rsid w:val="00487C11"/>
    <w:rsid w:val="004A0136"/>
    <w:rsid w:val="004A08EB"/>
    <w:rsid w:val="004A2018"/>
    <w:rsid w:val="004A2B41"/>
    <w:rsid w:val="004B2873"/>
    <w:rsid w:val="004C0284"/>
    <w:rsid w:val="004D23C0"/>
    <w:rsid w:val="004E7EAA"/>
    <w:rsid w:val="004F39C6"/>
    <w:rsid w:val="004F3B5E"/>
    <w:rsid w:val="004F5D30"/>
    <w:rsid w:val="004F6B7A"/>
    <w:rsid w:val="005134F4"/>
    <w:rsid w:val="00514998"/>
    <w:rsid w:val="00520DDA"/>
    <w:rsid w:val="00521599"/>
    <w:rsid w:val="0052634F"/>
    <w:rsid w:val="00530E23"/>
    <w:rsid w:val="00547E8D"/>
    <w:rsid w:val="00555F1B"/>
    <w:rsid w:val="00557951"/>
    <w:rsid w:val="00572225"/>
    <w:rsid w:val="00576CA4"/>
    <w:rsid w:val="0058741D"/>
    <w:rsid w:val="0059251B"/>
    <w:rsid w:val="00596896"/>
    <w:rsid w:val="005A0A55"/>
    <w:rsid w:val="005A181D"/>
    <w:rsid w:val="005A22BF"/>
    <w:rsid w:val="005A3C08"/>
    <w:rsid w:val="005A5BD1"/>
    <w:rsid w:val="005A5D18"/>
    <w:rsid w:val="005B58AB"/>
    <w:rsid w:val="005C2049"/>
    <w:rsid w:val="005D1159"/>
    <w:rsid w:val="005D45AB"/>
    <w:rsid w:val="005F1FBA"/>
    <w:rsid w:val="005F6B13"/>
    <w:rsid w:val="005F6BC5"/>
    <w:rsid w:val="00600CC7"/>
    <w:rsid w:val="00607F79"/>
    <w:rsid w:val="006168CF"/>
    <w:rsid w:val="0062056A"/>
    <w:rsid w:val="00625DC6"/>
    <w:rsid w:val="006276AA"/>
    <w:rsid w:val="00631524"/>
    <w:rsid w:val="00651F00"/>
    <w:rsid w:val="00657864"/>
    <w:rsid w:val="006601BF"/>
    <w:rsid w:val="0067293E"/>
    <w:rsid w:val="00687214"/>
    <w:rsid w:val="00692887"/>
    <w:rsid w:val="0069579C"/>
    <w:rsid w:val="006E0B09"/>
    <w:rsid w:val="006E1111"/>
    <w:rsid w:val="006E2CA0"/>
    <w:rsid w:val="006E41F0"/>
    <w:rsid w:val="006E6666"/>
    <w:rsid w:val="006F399B"/>
    <w:rsid w:val="00725B7B"/>
    <w:rsid w:val="007316E9"/>
    <w:rsid w:val="00767682"/>
    <w:rsid w:val="00771B30"/>
    <w:rsid w:val="00774406"/>
    <w:rsid w:val="00775079"/>
    <w:rsid w:val="0078476D"/>
    <w:rsid w:val="007A01BE"/>
    <w:rsid w:val="007B095F"/>
    <w:rsid w:val="007B5D1B"/>
    <w:rsid w:val="007C4655"/>
    <w:rsid w:val="007C492B"/>
    <w:rsid w:val="007D2F4A"/>
    <w:rsid w:val="007D52B4"/>
    <w:rsid w:val="007E04BC"/>
    <w:rsid w:val="007E1DD2"/>
    <w:rsid w:val="007F0029"/>
    <w:rsid w:val="007F5914"/>
    <w:rsid w:val="00801679"/>
    <w:rsid w:val="008368AD"/>
    <w:rsid w:val="008540A1"/>
    <w:rsid w:val="0085582B"/>
    <w:rsid w:val="00855CA1"/>
    <w:rsid w:val="00855DDF"/>
    <w:rsid w:val="008611EB"/>
    <w:rsid w:val="00867B43"/>
    <w:rsid w:val="008712F1"/>
    <w:rsid w:val="00872B85"/>
    <w:rsid w:val="00874F14"/>
    <w:rsid w:val="00880494"/>
    <w:rsid w:val="00883DEA"/>
    <w:rsid w:val="008910F6"/>
    <w:rsid w:val="008A6DFE"/>
    <w:rsid w:val="008A7014"/>
    <w:rsid w:val="008A79B3"/>
    <w:rsid w:val="008B4531"/>
    <w:rsid w:val="008B6B57"/>
    <w:rsid w:val="008B6BE5"/>
    <w:rsid w:val="008B7D08"/>
    <w:rsid w:val="008C57D7"/>
    <w:rsid w:val="008D057C"/>
    <w:rsid w:val="008D4E05"/>
    <w:rsid w:val="008F0BA6"/>
    <w:rsid w:val="008F306C"/>
    <w:rsid w:val="008F4F05"/>
    <w:rsid w:val="008F5D50"/>
    <w:rsid w:val="008F6ECE"/>
    <w:rsid w:val="009011A5"/>
    <w:rsid w:val="00905F97"/>
    <w:rsid w:val="00906D71"/>
    <w:rsid w:val="00916E99"/>
    <w:rsid w:val="0092291C"/>
    <w:rsid w:val="0096692C"/>
    <w:rsid w:val="00977128"/>
    <w:rsid w:val="00977949"/>
    <w:rsid w:val="00996EF6"/>
    <w:rsid w:val="009A0C30"/>
    <w:rsid w:val="009A4CE0"/>
    <w:rsid w:val="009A622D"/>
    <w:rsid w:val="009C1E45"/>
    <w:rsid w:val="009C3A71"/>
    <w:rsid w:val="009D1767"/>
    <w:rsid w:val="00A029DB"/>
    <w:rsid w:val="00A06EE1"/>
    <w:rsid w:val="00A1626B"/>
    <w:rsid w:val="00A22838"/>
    <w:rsid w:val="00A24B48"/>
    <w:rsid w:val="00A25291"/>
    <w:rsid w:val="00A254BC"/>
    <w:rsid w:val="00A33ED4"/>
    <w:rsid w:val="00A3798D"/>
    <w:rsid w:val="00A462AE"/>
    <w:rsid w:val="00A50055"/>
    <w:rsid w:val="00A503F1"/>
    <w:rsid w:val="00A5245E"/>
    <w:rsid w:val="00A54F4E"/>
    <w:rsid w:val="00A75892"/>
    <w:rsid w:val="00A85E12"/>
    <w:rsid w:val="00A93F48"/>
    <w:rsid w:val="00A94D4E"/>
    <w:rsid w:val="00A953B9"/>
    <w:rsid w:val="00A968B1"/>
    <w:rsid w:val="00AA6905"/>
    <w:rsid w:val="00AB04CC"/>
    <w:rsid w:val="00AD1B62"/>
    <w:rsid w:val="00AD3FA5"/>
    <w:rsid w:val="00AE0F92"/>
    <w:rsid w:val="00AE716E"/>
    <w:rsid w:val="00AF2B1B"/>
    <w:rsid w:val="00AF62A9"/>
    <w:rsid w:val="00B136C9"/>
    <w:rsid w:val="00B26698"/>
    <w:rsid w:val="00B37D9E"/>
    <w:rsid w:val="00B4716E"/>
    <w:rsid w:val="00B66E62"/>
    <w:rsid w:val="00B73D1E"/>
    <w:rsid w:val="00B75A63"/>
    <w:rsid w:val="00B80608"/>
    <w:rsid w:val="00B818B4"/>
    <w:rsid w:val="00B84666"/>
    <w:rsid w:val="00B91F22"/>
    <w:rsid w:val="00BA5B5B"/>
    <w:rsid w:val="00BB0B2B"/>
    <w:rsid w:val="00BB4440"/>
    <w:rsid w:val="00BB6928"/>
    <w:rsid w:val="00BC45BA"/>
    <w:rsid w:val="00BD197F"/>
    <w:rsid w:val="00BD321B"/>
    <w:rsid w:val="00BD5583"/>
    <w:rsid w:val="00BF1D5B"/>
    <w:rsid w:val="00BF356A"/>
    <w:rsid w:val="00BF3BF1"/>
    <w:rsid w:val="00C00373"/>
    <w:rsid w:val="00C03F11"/>
    <w:rsid w:val="00C140CD"/>
    <w:rsid w:val="00C167A0"/>
    <w:rsid w:val="00C30895"/>
    <w:rsid w:val="00C31BFB"/>
    <w:rsid w:val="00C31EFA"/>
    <w:rsid w:val="00C34A36"/>
    <w:rsid w:val="00C402B6"/>
    <w:rsid w:val="00C43E18"/>
    <w:rsid w:val="00C579E2"/>
    <w:rsid w:val="00C675C2"/>
    <w:rsid w:val="00C707A5"/>
    <w:rsid w:val="00C70F1D"/>
    <w:rsid w:val="00C720E2"/>
    <w:rsid w:val="00C822F0"/>
    <w:rsid w:val="00C852B5"/>
    <w:rsid w:val="00C8600B"/>
    <w:rsid w:val="00C91B65"/>
    <w:rsid w:val="00C92B72"/>
    <w:rsid w:val="00C95E89"/>
    <w:rsid w:val="00CB4A1A"/>
    <w:rsid w:val="00CB6330"/>
    <w:rsid w:val="00CB7DF6"/>
    <w:rsid w:val="00CC57D3"/>
    <w:rsid w:val="00CD0C20"/>
    <w:rsid w:val="00CD28CE"/>
    <w:rsid w:val="00CD2BA2"/>
    <w:rsid w:val="00CD6A86"/>
    <w:rsid w:val="00CE1712"/>
    <w:rsid w:val="00CE2C1A"/>
    <w:rsid w:val="00CF5179"/>
    <w:rsid w:val="00CF5C43"/>
    <w:rsid w:val="00D05BB8"/>
    <w:rsid w:val="00D3308D"/>
    <w:rsid w:val="00D41401"/>
    <w:rsid w:val="00D55DBB"/>
    <w:rsid w:val="00D6329F"/>
    <w:rsid w:val="00D6457F"/>
    <w:rsid w:val="00D64EB6"/>
    <w:rsid w:val="00D674BF"/>
    <w:rsid w:val="00D87D2E"/>
    <w:rsid w:val="00D93E74"/>
    <w:rsid w:val="00DA1B92"/>
    <w:rsid w:val="00DB2648"/>
    <w:rsid w:val="00DD0109"/>
    <w:rsid w:val="00DD09D1"/>
    <w:rsid w:val="00DD66A0"/>
    <w:rsid w:val="00DD7B65"/>
    <w:rsid w:val="00DE663D"/>
    <w:rsid w:val="00E00DB7"/>
    <w:rsid w:val="00E11C0A"/>
    <w:rsid w:val="00E14BD7"/>
    <w:rsid w:val="00E17163"/>
    <w:rsid w:val="00E241AE"/>
    <w:rsid w:val="00E55E18"/>
    <w:rsid w:val="00E736B6"/>
    <w:rsid w:val="00E773E1"/>
    <w:rsid w:val="00E80746"/>
    <w:rsid w:val="00E81FBB"/>
    <w:rsid w:val="00EA4771"/>
    <w:rsid w:val="00EA59FD"/>
    <w:rsid w:val="00EA6E03"/>
    <w:rsid w:val="00EB5686"/>
    <w:rsid w:val="00EC45C9"/>
    <w:rsid w:val="00ED022E"/>
    <w:rsid w:val="00ED79F2"/>
    <w:rsid w:val="00EE79A7"/>
    <w:rsid w:val="00F0107D"/>
    <w:rsid w:val="00F105E6"/>
    <w:rsid w:val="00F12F24"/>
    <w:rsid w:val="00F13E3A"/>
    <w:rsid w:val="00F164F9"/>
    <w:rsid w:val="00F208E4"/>
    <w:rsid w:val="00F27B42"/>
    <w:rsid w:val="00F33B38"/>
    <w:rsid w:val="00F44B21"/>
    <w:rsid w:val="00F47E68"/>
    <w:rsid w:val="00F62937"/>
    <w:rsid w:val="00F73234"/>
    <w:rsid w:val="00F763B5"/>
    <w:rsid w:val="00F80E08"/>
    <w:rsid w:val="00F955E8"/>
    <w:rsid w:val="00FB302E"/>
    <w:rsid w:val="00FB42DD"/>
    <w:rsid w:val="00FB52F2"/>
    <w:rsid w:val="00FC1C40"/>
    <w:rsid w:val="00FC7EB3"/>
    <w:rsid w:val="00FD20EF"/>
    <w:rsid w:val="00FD73FB"/>
    <w:rsid w:val="00FE4955"/>
    <w:rsid w:val="00FE76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14899"/>
  <w15:chartTrackingRefBased/>
  <w15:docId w15:val="{BBED957D-8400-48BA-86EB-43F062B83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4CE"/>
    <w:pPr>
      <w:suppressAutoHyphens/>
      <w:spacing w:line="254" w:lineRule="auto"/>
    </w:pPr>
    <w:rPr>
      <w:rFonts w:ascii="Calibri" w:eastAsia="Calibri" w:hAnsi="Calibri" w:cs="Times New Roman"/>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semFormatao1">
    <w:name w:val="Texto sem Formatação1"/>
    <w:basedOn w:val="Normal"/>
    <w:rsid w:val="004524CE"/>
    <w:pPr>
      <w:spacing w:after="0" w:line="240" w:lineRule="auto"/>
    </w:pPr>
    <w:rPr>
      <w:rFonts w:ascii="Courier New" w:eastAsia="Times New Roman" w:hAnsi="Courier New" w:cs="Courier New"/>
      <w:sz w:val="20"/>
      <w:szCs w:val="20"/>
      <w:lang w:val="x-none"/>
    </w:rPr>
  </w:style>
  <w:style w:type="paragraph" w:styleId="Cabealho">
    <w:name w:val="header"/>
    <w:basedOn w:val="Normal"/>
    <w:link w:val="CabealhoChar"/>
    <w:unhideWhenUsed/>
    <w:rsid w:val="004524CE"/>
    <w:pPr>
      <w:tabs>
        <w:tab w:val="center" w:pos="4252"/>
        <w:tab w:val="right" w:pos="8504"/>
      </w:tabs>
    </w:pPr>
  </w:style>
  <w:style w:type="character" w:customStyle="1" w:styleId="CabealhoChar">
    <w:name w:val="Cabeçalho Char"/>
    <w:basedOn w:val="Fontepargpadro"/>
    <w:link w:val="Cabealho"/>
    <w:rsid w:val="004524CE"/>
    <w:rPr>
      <w:rFonts w:ascii="Calibri" w:eastAsia="Calibri" w:hAnsi="Calibri" w:cs="Times New Roman"/>
      <w:lang w:eastAsia="zh-CN"/>
    </w:rPr>
  </w:style>
  <w:style w:type="paragraph" w:styleId="Rodap">
    <w:name w:val="footer"/>
    <w:basedOn w:val="Normal"/>
    <w:link w:val="RodapChar"/>
    <w:uiPriority w:val="99"/>
    <w:unhideWhenUsed/>
    <w:rsid w:val="004524CE"/>
    <w:pPr>
      <w:tabs>
        <w:tab w:val="center" w:pos="4252"/>
        <w:tab w:val="right" w:pos="8504"/>
      </w:tabs>
    </w:pPr>
  </w:style>
  <w:style w:type="character" w:customStyle="1" w:styleId="RodapChar">
    <w:name w:val="Rodapé Char"/>
    <w:basedOn w:val="Fontepargpadro"/>
    <w:link w:val="Rodap"/>
    <w:uiPriority w:val="99"/>
    <w:rsid w:val="004524CE"/>
    <w:rPr>
      <w:rFonts w:ascii="Calibri" w:eastAsia="Calibri" w:hAnsi="Calibri" w:cs="Times New Roman"/>
      <w:lang w:eastAsia="zh-CN"/>
    </w:rPr>
  </w:style>
  <w:style w:type="paragraph" w:styleId="NormalWeb">
    <w:name w:val="Normal (Web)"/>
    <w:basedOn w:val="Normal"/>
    <w:uiPriority w:val="99"/>
    <w:unhideWhenUsed/>
    <w:qFormat/>
    <w:rsid w:val="00B136C9"/>
    <w:pPr>
      <w:widowControl w:val="0"/>
      <w:suppressAutoHyphens w:val="0"/>
      <w:adjustRightInd w:val="0"/>
      <w:spacing w:beforeAutospacing="1" w:after="200" w:afterAutospacing="1" w:line="240" w:lineRule="auto"/>
      <w:jc w:val="both"/>
      <w:textAlignment w:val="baseline"/>
    </w:pPr>
    <w:rPr>
      <w:rFonts w:ascii="Times New Roman" w:eastAsia="Times New Roman" w:hAnsi="Times New Roman"/>
      <w:sz w:val="24"/>
      <w:szCs w:val="20"/>
      <w:lang w:eastAsia="pt-BR"/>
    </w:rPr>
  </w:style>
  <w:style w:type="paragraph" w:styleId="Textodebalo">
    <w:name w:val="Balloon Text"/>
    <w:basedOn w:val="Normal"/>
    <w:link w:val="TextodebaloChar"/>
    <w:uiPriority w:val="99"/>
    <w:semiHidden/>
    <w:unhideWhenUsed/>
    <w:rsid w:val="005A22B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A22BF"/>
    <w:rPr>
      <w:rFonts w:ascii="Segoe UI" w:eastAsia="Calibr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51842">
      <w:bodyDiv w:val="1"/>
      <w:marLeft w:val="0"/>
      <w:marRight w:val="0"/>
      <w:marTop w:val="0"/>
      <w:marBottom w:val="0"/>
      <w:divBdr>
        <w:top w:val="none" w:sz="0" w:space="0" w:color="auto"/>
        <w:left w:val="none" w:sz="0" w:space="0" w:color="auto"/>
        <w:bottom w:val="none" w:sz="0" w:space="0" w:color="auto"/>
        <w:right w:val="none" w:sz="0" w:space="0" w:color="auto"/>
      </w:divBdr>
    </w:div>
    <w:div w:id="56128409">
      <w:bodyDiv w:val="1"/>
      <w:marLeft w:val="0"/>
      <w:marRight w:val="0"/>
      <w:marTop w:val="0"/>
      <w:marBottom w:val="0"/>
      <w:divBdr>
        <w:top w:val="none" w:sz="0" w:space="0" w:color="auto"/>
        <w:left w:val="none" w:sz="0" w:space="0" w:color="auto"/>
        <w:bottom w:val="none" w:sz="0" w:space="0" w:color="auto"/>
        <w:right w:val="none" w:sz="0" w:space="0" w:color="auto"/>
      </w:divBdr>
    </w:div>
    <w:div w:id="82145581">
      <w:bodyDiv w:val="1"/>
      <w:marLeft w:val="0"/>
      <w:marRight w:val="0"/>
      <w:marTop w:val="0"/>
      <w:marBottom w:val="0"/>
      <w:divBdr>
        <w:top w:val="none" w:sz="0" w:space="0" w:color="auto"/>
        <w:left w:val="none" w:sz="0" w:space="0" w:color="auto"/>
        <w:bottom w:val="none" w:sz="0" w:space="0" w:color="auto"/>
        <w:right w:val="none" w:sz="0" w:space="0" w:color="auto"/>
      </w:divBdr>
    </w:div>
    <w:div w:id="109981232">
      <w:bodyDiv w:val="1"/>
      <w:marLeft w:val="0"/>
      <w:marRight w:val="0"/>
      <w:marTop w:val="0"/>
      <w:marBottom w:val="0"/>
      <w:divBdr>
        <w:top w:val="none" w:sz="0" w:space="0" w:color="auto"/>
        <w:left w:val="none" w:sz="0" w:space="0" w:color="auto"/>
        <w:bottom w:val="none" w:sz="0" w:space="0" w:color="auto"/>
        <w:right w:val="none" w:sz="0" w:space="0" w:color="auto"/>
      </w:divBdr>
    </w:div>
    <w:div w:id="393354203">
      <w:bodyDiv w:val="1"/>
      <w:marLeft w:val="0"/>
      <w:marRight w:val="0"/>
      <w:marTop w:val="0"/>
      <w:marBottom w:val="0"/>
      <w:divBdr>
        <w:top w:val="none" w:sz="0" w:space="0" w:color="auto"/>
        <w:left w:val="none" w:sz="0" w:space="0" w:color="auto"/>
        <w:bottom w:val="none" w:sz="0" w:space="0" w:color="auto"/>
        <w:right w:val="none" w:sz="0" w:space="0" w:color="auto"/>
      </w:divBdr>
    </w:div>
    <w:div w:id="453064174">
      <w:bodyDiv w:val="1"/>
      <w:marLeft w:val="0"/>
      <w:marRight w:val="0"/>
      <w:marTop w:val="0"/>
      <w:marBottom w:val="0"/>
      <w:divBdr>
        <w:top w:val="none" w:sz="0" w:space="0" w:color="auto"/>
        <w:left w:val="none" w:sz="0" w:space="0" w:color="auto"/>
        <w:bottom w:val="none" w:sz="0" w:space="0" w:color="auto"/>
        <w:right w:val="none" w:sz="0" w:space="0" w:color="auto"/>
      </w:divBdr>
    </w:div>
    <w:div w:id="615021761">
      <w:bodyDiv w:val="1"/>
      <w:marLeft w:val="0"/>
      <w:marRight w:val="0"/>
      <w:marTop w:val="0"/>
      <w:marBottom w:val="0"/>
      <w:divBdr>
        <w:top w:val="none" w:sz="0" w:space="0" w:color="auto"/>
        <w:left w:val="none" w:sz="0" w:space="0" w:color="auto"/>
        <w:bottom w:val="none" w:sz="0" w:space="0" w:color="auto"/>
        <w:right w:val="none" w:sz="0" w:space="0" w:color="auto"/>
      </w:divBdr>
    </w:div>
    <w:div w:id="1028486179">
      <w:bodyDiv w:val="1"/>
      <w:marLeft w:val="0"/>
      <w:marRight w:val="0"/>
      <w:marTop w:val="0"/>
      <w:marBottom w:val="0"/>
      <w:divBdr>
        <w:top w:val="none" w:sz="0" w:space="0" w:color="auto"/>
        <w:left w:val="none" w:sz="0" w:space="0" w:color="auto"/>
        <w:bottom w:val="none" w:sz="0" w:space="0" w:color="auto"/>
        <w:right w:val="none" w:sz="0" w:space="0" w:color="auto"/>
      </w:divBdr>
    </w:div>
    <w:div w:id="1278947526">
      <w:bodyDiv w:val="1"/>
      <w:marLeft w:val="0"/>
      <w:marRight w:val="0"/>
      <w:marTop w:val="0"/>
      <w:marBottom w:val="0"/>
      <w:divBdr>
        <w:top w:val="none" w:sz="0" w:space="0" w:color="auto"/>
        <w:left w:val="none" w:sz="0" w:space="0" w:color="auto"/>
        <w:bottom w:val="none" w:sz="0" w:space="0" w:color="auto"/>
        <w:right w:val="none" w:sz="0" w:space="0" w:color="auto"/>
      </w:divBdr>
    </w:div>
    <w:div w:id="149665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526</TotalTime>
  <Pages>11</Pages>
  <Words>4217</Words>
  <Characters>22774</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Diretoria</dc:creator>
  <cp:keywords/>
  <dc:description/>
  <cp:lastModifiedBy>Maitê Câmara Assessoria</cp:lastModifiedBy>
  <cp:revision>166</cp:revision>
  <cp:lastPrinted>2026-09-21T13:48:00Z</cp:lastPrinted>
  <dcterms:created xsi:type="dcterms:W3CDTF">2025-10-06T16:23:00Z</dcterms:created>
  <dcterms:modified xsi:type="dcterms:W3CDTF">2026-09-21T13:48:00Z</dcterms:modified>
</cp:coreProperties>
</file>